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32"/>
        </w:rPr>
        <w:t>NHÀ XUẤT BẢN GIÁ</w:t>
      </w:r>
      <w:bookmarkStart w:id="0" w:name="_GoBack"/>
      <w:bookmarkEnd w:id="0"/>
      <w:r w:rsidRPr="002534C4">
        <w:rPr>
          <w:rFonts w:ascii="Times New Roman" w:eastAsia="Times New Roman" w:hAnsi="Times New Roman" w:cs="Times New Roman"/>
          <w:sz w:val="32"/>
        </w:rPr>
        <w:t>O DỤC VIỆT NAM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34C4">
        <w:rPr>
          <w:rFonts w:ascii="Times New Roman" w:eastAsia="Times New Roman" w:hAnsi="Times New Roman" w:cs="Times New Roman"/>
          <w:sz w:val="32"/>
          <w:szCs w:val="32"/>
        </w:rPr>
        <w:t>PHÂN PHỐI CHƯƠNG TRÌNH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34C4">
        <w:rPr>
          <w:rFonts w:ascii="Times New Roman" w:eastAsia="Times New Roman" w:hAnsi="Times New Roman" w:cs="Times New Roman"/>
          <w:sz w:val="32"/>
          <w:szCs w:val="32"/>
        </w:rPr>
        <w:t>MÔN TOÁN LỚP 8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40"/>
        </w:rPr>
        <w:t>KẾT NỐI TRI THỨC VỚI CUỘC SỐNG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21"/>
        </w:rPr>
        <w:t xml:space="preserve">PHÂN PHỐI CHƯƠNG TRÌNH VÀ DỰ KIẾN KẾ HOẠCH DẠY HỌC </w:t>
      </w:r>
      <w:r w:rsidRPr="002534C4">
        <w:rPr>
          <w:rFonts w:ascii="Times New Roman" w:eastAsia="Times New Roman" w:hAnsi="Times New Roman" w:cs="Times New Roman"/>
          <w:sz w:val="28"/>
        </w:rPr>
        <w:t>SÁCH GIÁO KHOA TOÁN 8 (Kết nối tri thức với cuộc sống)</w:t>
      </w:r>
    </w:p>
    <w:tbl>
      <w:tblPr>
        <w:tblStyle w:val="TableGrid"/>
        <w:tblW w:w="13891" w:type="dxa"/>
        <w:tblInd w:w="-2853" w:type="dxa"/>
        <w:tblCellMar>
          <w:top w:w="52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721"/>
        <w:gridCol w:w="2086"/>
        <w:gridCol w:w="5474"/>
        <w:gridCol w:w="835"/>
        <w:gridCol w:w="878"/>
        <w:gridCol w:w="878"/>
        <w:gridCol w:w="879"/>
        <w:gridCol w:w="878"/>
        <w:gridCol w:w="1262"/>
      </w:tblGrid>
      <w:tr w:rsidR="001520D1" w:rsidRPr="002534C4">
        <w:trPr>
          <w:trHeight w:val="269"/>
        </w:trPr>
        <w:tc>
          <w:tcPr>
            <w:tcW w:w="7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STT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Tên chương</w:t>
            </w:r>
          </w:p>
        </w:tc>
        <w:tc>
          <w:tcPr>
            <w:tcW w:w="547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Tên bài</w:t>
            </w:r>
          </w:p>
        </w:tc>
        <w:tc>
          <w:tcPr>
            <w:tcW w:w="34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Số tiết</w:t>
            </w:r>
          </w:p>
        </w:tc>
        <w:tc>
          <w:tcPr>
            <w:tcW w:w="87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Ghi chú</w:t>
            </w:r>
          </w:p>
        </w:tc>
      </w:tr>
      <w:tr w:rsidR="001520D1" w:rsidRPr="002534C4">
        <w:trPr>
          <w:trHeight w:val="26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S-ĐS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HH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XSTK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HĐTN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ÔTKT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38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32"/>
              </w:rPr>
              <w:t>Tập một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21"/>
              </w:rPr>
              <w:t>70</w:t>
            </w: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I. Đa thức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1. Đơn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2.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3. Phép cộng và phép trừ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4. Phép nhân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5. Phép chia đa thức cho đơn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II. Hằng đẳng thức đáng nhớ và ứng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dụng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6. Mở đầu về hằng đẳng thức.Hiệu hai bình phương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7 Phân tích đa thức thành nhân tử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8 Bình phương của một tổng hay một hiệu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9. Lập phương của một tổng hay một hiệu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10 Tổng và hiệu hai lập phương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A (Lần thứ nhất)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III. Tứ giác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11. Tứ giác lồi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12. Hình thang cân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13. Hình bình hành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14 Dấu hiệu nhận biết hình bình hành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15. Hình chữ nhật,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16 Hình thoi và hình vuông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</w:tbl>
    <w:p w:rsidR="001520D1" w:rsidRPr="002534C4" w:rsidRDefault="001520D1" w:rsidP="002534C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3894" w:type="dxa"/>
        <w:tblInd w:w="-2855" w:type="dxa"/>
        <w:tblCellMar>
          <w:top w:w="46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723"/>
        <w:gridCol w:w="2087"/>
        <w:gridCol w:w="5475"/>
        <w:gridCol w:w="835"/>
        <w:gridCol w:w="878"/>
        <w:gridCol w:w="878"/>
        <w:gridCol w:w="878"/>
        <w:gridCol w:w="878"/>
        <w:gridCol w:w="1262"/>
      </w:tblGrid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IV.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Định lí Thalès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17. Định lí Thalès trong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18. Đường trung bình của tam giác, của hình thang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19. Tính chất đường phân giác của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32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Dữ liệu và biểu đồ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20. Thu thập và phân loại dữ liệu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21. Biểu diễn dữ liệu bằng bảng,  biểu đồ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22. Phân tích số liệu thống kê dựa vào biểu đồ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HOẠT ĐỘNG THỰC HÀNH TRẢI NGHIỆM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Công thức lãi kép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Thực hiện tính toán trên đa thức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Vẽ hình đơn giản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Phân tích đặc điểm khí hậu Việt Nam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41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B (Lần thứ hai)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307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</w:tbl>
    <w:p w:rsidR="001520D1" w:rsidRPr="002534C4" w:rsidRDefault="00DC542D" w:rsidP="002534C4">
      <w:pPr>
        <w:spacing w:after="0"/>
        <w:rPr>
          <w:rFonts w:ascii="Times New Roman" w:hAnsi="Times New Roman" w:cs="Times New Roman"/>
        </w:rPr>
      </w:pPr>
      <w:r w:rsidRPr="002534C4">
        <w:rPr>
          <w:rFonts w:ascii="Times New Roman" w:hAnsi="Times New Roman" w:cs="Times New Roman"/>
        </w:rPr>
        <w:br w:type="page"/>
      </w:r>
    </w:p>
    <w:p w:rsidR="001520D1" w:rsidRPr="002534C4" w:rsidRDefault="001520D1" w:rsidP="002534C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3894" w:type="dxa"/>
        <w:tblInd w:w="-2855" w:type="dxa"/>
        <w:tblCellMar>
          <w:top w:w="52" w:type="dxa"/>
          <w:left w:w="35" w:type="dxa"/>
        </w:tblCellMar>
        <w:tblLook w:val="04A0" w:firstRow="1" w:lastRow="0" w:firstColumn="1" w:lastColumn="0" w:noHBand="0" w:noVBand="1"/>
      </w:tblPr>
      <w:tblGrid>
        <w:gridCol w:w="723"/>
        <w:gridCol w:w="2087"/>
        <w:gridCol w:w="5475"/>
        <w:gridCol w:w="835"/>
        <w:gridCol w:w="878"/>
        <w:gridCol w:w="878"/>
        <w:gridCol w:w="878"/>
        <w:gridCol w:w="878"/>
        <w:gridCol w:w="1262"/>
      </w:tblGrid>
      <w:tr w:rsidR="001520D1" w:rsidRPr="002534C4" w:rsidTr="00B8569B">
        <w:trPr>
          <w:trHeight w:val="37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32"/>
              </w:rPr>
              <w:t>Tập hai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21"/>
              </w:rPr>
              <w:t>70</w:t>
            </w: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42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VI. Phân thức đại số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23.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24. Tính chất cơ bản của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25. Quy đồng mẫu thức nhiều phân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26. Phép cộng và phép trừ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27. Phép nhân và phép chia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50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VII.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Hàm số và đồ thị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28. Phương trình bậc nhất một ẩn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29. Ứng dụng của phương trình bậc nhất một ẩn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30. Khái niệm hàm số và đồ thị của hàm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31. Hàm số bậc nhất và đồ thị của hàm số bậc nhất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32. Hệ số góc của đường thẳng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58</w:t>
            </w: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C (Lần thứ ba)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59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VIII. Mở đầu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về tính xác suất của biến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cố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33. Kết quả có thể và kết quả thuận lợi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34. Mô tả xác suất của biến cố bằng tỉ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35. Xác suất thực nghiệm của một biến cố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36. Mối liên hệ giữa xác suất thực nghiệm với xác suất và ứng dụng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VIII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65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 IX.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Tam giác đồng dạng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37. Hình đồng dạng. Hai tam giác đồng dạng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38. Ba trường hợp đồng dạng của hai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lastRenderedPageBreak/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39. Định lí Pythagore và ứng dụng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40. Các trường hợp đồng dạng của hai tam giác vuông.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IX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72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X. Một số hình khối trong thực tiễn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41. Hình chóp tam giác đều. Diện tích xung quanh và thể tích cùa hình chóp tam giác đều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42. Hình chóp tứ giác đều. Diện tích xung quanh và thể tích cùa hình chóp tứ giác đều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X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76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HOẠT ĐỘNG THỰC HÀNH TRẢI NGHIỆM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Một vài ứng dụng của hàm số bậc nhất trong tài chính.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Ứng dụng định lí Pythagore và tam giác đồng dạng để đo chiều cao, khoảng cách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Thực hiện tính toán trên phân thức đại số và vẽ đồ thị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0070C0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Mô tả thí nghiệm ngẫu nhiên với phần mềm Excel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80</w:t>
            </w: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ÔN TẬP CUỐI NĂM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81</w:t>
            </w:r>
          </w:p>
        </w:tc>
        <w:tc>
          <w:tcPr>
            <w:tcW w:w="75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CUỐI NĂM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55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44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17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140</w:t>
            </w:r>
          </w:p>
        </w:tc>
      </w:tr>
    </w:tbl>
    <w:p w:rsidR="00B8569B" w:rsidRPr="002534C4" w:rsidRDefault="00B8569B" w:rsidP="002534C4">
      <w:pPr>
        <w:spacing w:after="0"/>
        <w:rPr>
          <w:rFonts w:ascii="Times New Roman" w:eastAsia="Times New Roman" w:hAnsi="Times New Roman" w:cs="Times New Roman"/>
          <w:sz w:val="21"/>
        </w:rPr>
      </w:pPr>
    </w:p>
    <w:p w:rsidR="00B8569B" w:rsidRPr="002534C4" w:rsidRDefault="00B8569B" w:rsidP="002534C4">
      <w:pPr>
        <w:spacing w:after="0"/>
        <w:rPr>
          <w:rFonts w:ascii="Times New Roman" w:eastAsia="Times New Roman" w:hAnsi="Times New Roman" w:cs="Times New Roman"/>
          <w:sz w:val="21"/>
        </w:rPr>
      </w:pPr>
    </w:p>
    <w:tbl>
      <w:tblPr>
        <w:tblStyle w:val="TableGrid1"/>
        <w:tblW w:w="7614" w:type="dxa"/>
        <w:tblInd w:w="4190" w:type="dxa"/>
        <w:tblLook w:val="04A0" w:firstRow="1" w:lastRow="0" w:firstColumn="1" w:lastColumn="0" w:noHBand="0" w:noVBand="1"/>
      </w:tblPr>
      <w:tblGrid>
        <w:gridCol w:w="1522"/>
        <w:gridCol w:w="1523"/>
        <w:gridCol w:w="1523"/>
        <w:gridCol w:w="1523"/>
        <w:gridCol w:w="1523"/>
      </w:tblGrid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Ôn tập kiểm tra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Tổng số tiết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62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49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</w:tr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Tỉ lệ phần trăm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44%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35%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14%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7%</w:t>
            </w:r>
          </w:p>
        </w:tc>
      </w:tr>
    </w:tbl>
    <w:p w:rsidR="00B8569B" w:rsidRPr="002534C4" w:rsidRDefault="00B8569B" w:rsidP="002534C4">
      <w:pPr>
        <w:spacing w:after="0" w:line="286" w:lineRule="auto"/>
        <w:rPr>
          <w:rFonts w:ascii="Times New Roman" w:eastAsia="Times New Roman" w:hAnsi="Times New Roman" w:cs="Times New Roman"/>
          <w:sz w:val="19"/>
        </w:rPr>
      </w:pPr>
    </w:p>
    <w:p w:rsidR="00B8569B" w:rsidRPr="002534C4" w:rsidRDefault="00B8569B" w:rsidP="002534C4">
      <w:pPr>
        <w:spacing w:after="0" w:line="286" w:lineRule="auto"/>
        <w:rPr>
          <w:rFonts w:ascii="Times New Roman" w:hAnsi="Times New Roman" w:cs="Times New Roman"/>
        </w:rPr>
      </w:pPr>
    </w:p>
    <w:sectPr w:rsidR="00B8569B" w:rsidRPr="002534C4" w:rsidSect="00B8569B">
      <w:headerReference w:type="default" r:id="rId7"/>
      <w:footerReference w:type="default" r:id="rId8"/>
      <w:pgSz w:w="15840" w:h="12240" w:orient="landscape"/>
      <w:pgMar w:top="731" w:right="3635" w:bottom="1418" w:left="4001" w:header="720" w:footer="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AE" w:rsidRDefault="000D21AE">
      <w:pPr>
        <w:spacing w:after="0" w:line="240" w:lineRule="auto"/>
      </w:pPr>
      <w:r>
        <w:separator/>
      </w:r>
    </w:p>
  </w:endnote>
  <w:endnote w:type="continuationSeparator" w:id="0">
    <w:p w:rsidR="000D21AE" w:rsidRDefault="000D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6F" w:rsidRPr="003B436F" w:rsidRDefault="003B436F" w:rsidP="003B436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3B436F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</w:t>
    </w:r>
    <w:r w:rsidRPr="003B436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3B43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3B436F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3B43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AE" w:rsidRDefault="000D21AE">
      <w:pPr>
        <w:spacing w:after="0" w:line="240" w:lineRule="auto"/>
      </w:pPr>
      <w:r>
        <w:separator/>
      </w:r>
    </w:p>
  </w:footnote>
  <w:footnote w:type="continuationSeparator" w:id="0">
    <w:p w:rsidR="000D21AE" w:rsidRDefault="000D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6F" w:rsidRPr="003B436F" w:rsidRDefault="003B436F" w:rsidP="003B436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3B436F">
      <w:rPr>
        <w:rFonts w:ascii="Times New Roman" w:hAnsi="Times New Roman" w:cs="Times New Roman"/>
        <w:b/>
        <w:color w:val="00B0F0"/>
        <w:sz w:val="24"/>
        <w:szCs w:val="24"/>
        <w:lang w:val="nl-NL"/>
      </w:rPr>
      <w:t>thuvienhoclieu</w:t>
    </w:r>
    <w:r w:rsidRPr="003B436F">
      <w:rPr>
        <w:rFonts w:ascii="Times New Roman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D1"/>
    <w:rsid w:val="000D21AE"/>
    <w:rsid w:val="001520D1"/>
    <w:rsid w:val="001F105B"/>
    <w:rsid w:val="002534C4"/>
    <w:rsid w:val="003B436F"/>
    <w:rsid w:val="00B37B6A"/>
    <w:rsid w:val="00B8569B"/>
    <w:rsid w:val="00D77892"/>
    <w:rsid w:val="00D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B8569B"/>
    <w:pPr>
      <w:spacing w:after="0" w:line="240" w:lineRule="auto"/>
    </w:pPr>
    <w:rPr>
      <w:rFonts w:ascii="Calibri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92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B8569B"/>
    <w:pPr>
      <w:spacing w:after="0" w:line="240" w:lineRule="auto"/>
    </w:pPr>
    <w:rPr>
      <w:rFonts w:ascii="Calibri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2023-06-19T13:17:00Z</dcterms:created>
  <dcterms:modified xsi:type="dcterms:W3CDTF">2023-06-19T13:30:00Z</dcterms:modified>
</cp:coreProperties>
</file>