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6421" w:rsidRDefault="001D6421" w:rsidP="001D6421">
      <w:pPr>
        <w:spacing w:line="360" w:lineRule="auto"/>
        <w:jc w:val="center"/>
        <w:rPr>
          <w:rFonts w:eastAsia="Times New Roman"/>
          <w:b/>
          <w:color w:val="00B0F0"/>
          <w:sz w:val="26"/>
          <w:szCs w:val="26"/>
          <w:lang w:val="en-GB"/>
        </w:rPr>
      </w:pPr>
      <w:r w:rsidRPr="00267B2A">
        <w:rPr>
          <w:rFonts w:eastAsia="Times New Roman"/>
          <w:b/>
          <w:color w:val="00B0F0"/>
          <w:sz w:val="26"/>
          <w:szCs w:val="26"/>
        </w:rPr>
        <w:t xml:space="preserve">BÀI TẬP TRẮC NGHIỆM </w:t>
      </w:r>
      <w:r>
        <w:rPr>
          <w:rFonts w:eastAsia="Times New Roman"/>
          <w:b/>
          <w:color w:val="00B0F0"/>
          <w:sz w:val="26"/>
          <w:szCs w:val="26"/>
        </w:rPr>
        <w:t>LỊCH SỬ</w:t>
      </w:r>
      <w:r w:rsidRPr="00267B2A">
        <w:rPr>
          <w:rFonts w:eastAsia="Times New Roman"/>
          <w:b/>
          <w:color w:val="00B0F0"/>
          <w:sz w:val="26"/>
          <w:szCs w:val="26"/>
        </w:rPr>
        <w:t xml:space="preserve"> LỚP </w:t>
      </w:r>
      <w:r>
        <w:rPr>
          <w:rFonts w:eastAsia="Times New Roman"/>
          <w:b/>
          <w:color w:val="00B0F0"/>
          <w:sz w:val="26"/>
          <w:szCs w:val="26"/>
        </w:rPr>
        <w:t>9</w:t>
      </w:r>
      <w:r w:rsidRPr="00267B2A">
        <w:rPr>
          <w:rFonts w:eastAsia="Times New Roman"/>
          <w:b/>
          <w:color w:val="00B0F0"/>
          <w:sz w:val="26"/>
          <w:szCs w:val="26"/>
        </w:rPr>
        <w:t xml:space="preserve"> BÀI </w:t>
      </w:r>
      <w:r w:rsidR="00713DEF">
        <w:rPr>
          <w:rFonts w:eastAsia="Times New Roman"/>
          <w:b/>
          <w:color w:val="00B0F0"/>
          <w:sz w:val="26"/>
          <w:szCs w:val="26"/>
        </w:rPr>
        <w:t>6</w:t>
      </w:r>
      <w:r w:rsidRPr="00267B2A">
        <w:rPr>
          <w:rFonts w:eastAsia="Times New Roman"/>
          <w:b/>
          <w:color w:val="00B0F0"/>
          <w:sz w:val="26"/>
          <w:szCs w:val="26"/>
          <w:lang w:val="en-GB"/>
        </w:rPr>
        <w:t>:</w:t>
      </w:r>
    </w:p>
    <w:p w:rsidR="00713DEF" w:rsidRDefault="00713DEF" w:rsidP="001D6421">
      <w:pPr>
        <w:spacing w:line="360" w:lineRule="auto"/>
        <w:jc w:val="center"/>
        <w:rPr>
          <w:rFonts w:eastAsia="Times New Roman"/>
          <w:b/>
          <w:color w:val="FF0000"/>
          <w:sz w:val="26"/>
          <w:szCs w:val="26"/>
          <w:lang w:val="en-GB"/>
        </w:rPr>
      </w:pPr>
      <w:r w:rsidRPr="00713DEF">
        <w:rPr>
          <w:rFonts w:eastAsia="Times New Roman"/>
          <w:b/>
          <w:color w:val="FF0000"/>
          <w:sz w:val="26"/>
          <w:szCs w:val="26"/>
          <w:lang w:val="en-GB"/>
        </w:rPr>
        <w:t>CÁC NƯỚC CHÂU PHI</w:t>
      </w:r>
    </w:p>
    <w:p w:rsidR="00713DEF" w:rsidRDefault="00713DEF" w:rsidP="00713DEF">
      <w:pPr>
        <w:spacing w:before="60"/>
        <w:jc w:val="both"/>
      </w:pPr>
      <w:r w:rsidRPr="002862C2">
        <w:rPr>
          <w:b/>
          <w:color w:val="0000FF"/>
        </w:rPr>
        <w:t>Câu 1:</w:t>
      </w:r>
      <w:r>
        <w:t xml:space="preserve"> Năm 1960, có bao nhiêu nước châu Phi tuyên bố độc lập?</w:t>
      </w:r>
    </w:p>
    <w:p w:rsidR="00713DEF" w:rsidRDefault="00713DEF" w:rsidP="00713DEF">
      <w:pPr>
        <w:tabs>
          <w:tab w:val="left" w:pos="2708"/>
          <w:tab w:val="left" w:pos="5138"/>
          <w:tab w:val="left" w:pos="7569"/>
        </w:tabs>
        <w:ind w:firstLine="283"/>
      </w:pPr>
      <w:r w:rsidRPr="002862C2">
        <w:rPr>
          <w:b/>
          <w:color w:val="3366FF"/>
        </w:rPr>
        <w:t xml:space="preserve">A. </w:t>
      </w:r>
      <w:r>
        <w:t>17</w:t>
      </w:r>
      <w:r>
        <w:tab/>
      </w:r>
      <w:r w:rsidRPr="002862C2">
        <w:rPr>
          <w:b/>
          <w:color w:val="3366FF"/>
        </w:rPr>
        <w:t xml:space="preserve">B. </w:t>
      </w:r>
      <w:r>
        <w:t>16</w:t>
      </w:r>
      <w:r>
        <w:tab/>
      </w:r>
      <w:r w:rsidRPr="002862C2">
        <w:rPr>
          <w:b/>
          <w:color w:val="3366FF"/>
        </w:rPr>
        <w:t xml:space="preserve">C. </w:t>
      </w:r>
      <w:r>
        <w:t>15</w:t>
      </w:r>
      <w:r>
        <w:tab/>
      </w:r>
      <w:r w:rsidRPr="002862C2">
        <w:rPr>
          <w:b/>
          <w:color w:val="3366FF"/>
        </w:rPr>
        <w:t xml:space="preserve">D. </w:t>
      </w:r>
      <w:r>
        <w:t>18</w:t>
      </w:r>
    </w:p>
    <w:p w:rsidR="00713DEF" w:rsidRDefault="00713DEF" w:rsidP="00713DEF">
      <w:pPr>
        <w:spacing w:before="60"/>
        <w:jc w:val="both"/>
      </w:pPr>
      <w:r w:rsidRPr="002862C2">
        <w:rPr>
          <w:b/>
          <w:color w:val="0000FF"/>
        </w:rPr>
        <w:t>Câu 2:</w:t>
      </w:r>
      <w:r>
        <w:t xml:space="preserve"> Chiến thắng Điện Biên Phủ ở Việt Nam ảnh hưởng mạnh mẽ nhất đến phong trào giải phóng dân tộc của các nước nà ở châu Phi?</w:t>
      </w:r>
    </w:p>
    <w:p w:rsidR="00713DEF" w:rsidRDefault="00713DEF" w:rsidP="00713DEF">
      <w:pPr>
        <w:tabs>
          <w:tab w:val="left" w:pos="2708"/>
          <w:tab w:val="left" w:pos="5138"/>
          <w:tab w:val="left" w:pos="7569"/>
        </w:tabs>
        <w:ind w:firstLine="283"/>
      </w:pPr>
      <w:r w:rsidRPr="002862C2">
        <w:rPr>
          <w:b/>
          <w:color w:val="3366FF"/>
        </w:rPr>
        <w:t xml:space="preserve">A. </w:t>
      </w:r>
      <w:r>
        <w:t>An-giê-ri</w:t>
      </w:r>
      <w:r>
        <w:tab/>
      </w:r>
      <w:r w:rsidRPr="002862C2">
        <w:rPr>
          <w:b/>
          <w:color w:val="3366FF"/>
        </w:rPr>
        <w:t xml:space="preserve">B. </w:t>
      </w:r>
      <w:r>
        <w:t>Ăng-gô-la</w:t>
      </w:r>
      <w:r>
        <w:tab/>
      </w:r>
      <w:r w:rsidRPr="002862C2">
        <w:rPr>
          <w:b/>
          <w:color w:val="3366FF"/>
        </w:rPr>
        <w:t xml:space="preserve">C. </w:t>
      </w:r>
      <w:r>
        <w:t>Tuy-ni-di</w:t>
      </w:r>
      <w:r>
        <w:tab/>
      </w:r>
      <w:r w:rsidRPr="002862C2">
        <w:rPr>
          <w:b/>
          <w:color w:val="3366FF"/>
        </w:rPr>
        <w:t xml:space="preserve">D. </w:t>
      </w:r>
      <w:r>
        <w:t>Ai Cập</w:t>
      </w:r>
    </w:p>
    <w:p w:rsidR="00713DEF" w:rsidRDefault="00713DEF" w:rsidP="00713DEF">
      <w:pPr>
        <w:spacing w:before="60"/>
        <w:jc w:val="both"/>
      </w:pPr>
      <w:r w:rsidRPr="002862C2">
        <w:rPr>
          <w:b/>
          <w:color w:val="0000FF"/>
        </w:rPr>
        <w:t>Câu 3:</w:t>
      </w:r>
      <w:r>
        <w:t xml:space="preserve"> Vì sao sau Chiến tranh thế giới thứ hai, phong trào giải phóng dân tộc châu Phi được mệnh danh là "Đại lục mới trỗ dậy"?</w:t>
      </w:r>
    </w:p>
    <w:p w:rsidR="00713DEF" w:rsidRDefault="00713DEF" w:rsidP="00713DEF">
      <w:pPr>
        <w:ind w:firstLine="283"/>
      </w:pPr>
      <w:r w:rsidRPr="002862C2">
        <w:rPr>
          <w:b/>
          <w:color w:val="3366FF"/>
        </w:rPr>
        <w:t xml:space="preserve">A. </w:t>
      </w:r>
      <w:r>
        <w:t>Châu Phi thường xuyên bị động đất.</w:t>
      </w:r>
    </w:p>
    <w:p w:rsidR="00713DEF" w:rsidRDefault="00713DEF" w:rsidP="00713DEF">
      <w:pPr>
        <w:ind w:firstLine="283"/>
      </w:pPr>
      <w:r w:rsidRPr="002862C2">
        <w:rPr>
          <w:b/>
          <w:color w:val="3366FF"/>
        </w:rPr>
        <w:t xml:space="preserve">B. </w:t>
      </w:r>
      <w:r>
        <w:t>Châu Phi đánh thắng 17 kẻ thù đế quốc</w:t>
      </w:r>
    </w:p>
    <w:p w:rsidR="00713DEF" w:rsidRDefault="00713DEF" w:rsidP="00713DEF">
      <w:pPr>
        <w:ind w:firstLine="283"/>
      </w:pPr>
      <w:r w:rsidRPr="002862C2">
        <w:rPr>
          <w:b/>
          <w:color w:val="3366FF"/>
        </w:rPr>
        <w:t xml:space="preserve">C. </w:t>
      </w:r>
      <w:r>
        <w:t>Châu Phi, phong trào giải phóng dân tộc phát triển mạnh mẽ.</w:t>
      </w:r>
    </w:p>
    <w:p w:rsidR="00713DEF" w:rsidRDefault="00713DEF" w:rsidP="00713DEF">
      <w:pPr>
        <w:ind w:firstLine="283"/>
      </w:pPr>
      <w:r w:rsidRPr="002862C2">
        <w:rPr>
          <w:b/>
          <w:color w:val="3366FF"/>
        </w:rPr>
        <w:t xml:space="preserve">D. </w:t>
      </w:r>
      <w:r>
        <w:t>Tất cả đều đúng</w:t>
      </w:r>
    </w:p>
    <w:p w:rsidR="00713DEF" w:rsidRDefault="00713DEF" w:rsidP="00713DEF">
      <w:pPr>
        <w:spacing w:before="60"/>
        <w:jc w:val="both"/>
      </w:pPr>
      <w:r w:rsidRPr="002862C2">
        <w:rPr>
          <w:b/>
          <w:color w:val="0000FF"/>
        </w:rPr>
        <w:t>Câu 4:</w:t>
      </w:r>
      <w:r>
        <w:t xml:space="preserve"> Ai Cập tuyên bố thành lập nước Cộng hòa Ai Cập vào năm nào?</w:t>
      </w:r>
    </w:p>
    <w:p w:rsidR="00713DEF" w:rsidRDefault="00713DEF" w:rsidP="00713DEF">
      <w:pPr>
        <w:tabs>
          <w:tab w:val="left" w:pos="2708"/>
          <w:tab w:val="left" w:pos="5138"/>
          <w:tab w:val="left" w:pos="7569"/>
        </w:tabs>
        <w:ind w:firstLine="283"/>
      </w:pPr>
      <w:r w:rsidRPr="002862C2">
        <w:rPr>
          <w:b/>
          <w:color w:val="3366FF"/>
        </w:rPr>
        <w:t xml:space="preserve">A. </w:t>
      </w:r>
      <w:r>
        <w:t>1951</w:t>
      </w:r>
      <w:r>
        <w:tab/>
      </w:r>
      <w:r w:rsidRPr="002862C2">
        <w:rPr>
          <w:b/>
          <w:color w:val="3366FF"/>
        </w:rPr>
        <w:t xml:space="preserve">B. </w:t>
      </w:r>
      <w:r>
        <w:t>1954</w:t>
      </w:r>
      <w:r>
        <w:tab/>
      </w:r>
      <w:r w:rsidRPr="002862C2">
        <w:rPr>
          <w:b/>
          <w:color w:val="3366FF"/>
        </w:rPr>
        <w:t xml:space="preserve">C. </w:t>
      </w:r>
      <w:r>
        <w:t>1952</w:t>
      </w:r>
      <w:r>
        <w:tab/>
      </w:r>
      <w:r w:rsidRPr="002862C2">
        <w:rPr>
          <w:b/>
          <w:color w:val="3366FF"/>
        </w:rPr>
        <w:t xml:space="preserve">D. </w:t>
      </w:r>
      <w:r>
        <w:t>1953</w:t>
      </w:r>
    </w:p>
    <w:p w:rsidR="00713DEF" w:rsidRDefault="00713DEF" w:rsidP="00713DEF">
      <w:pPr>
        <w:spacing w:before="60"/>
        <w:jc w:val="both"/>
      </w:pPr>
      <w:r w:rsidRPr="002862C2">
        <w:rPr>
          <w:b/>
          <w:color w:val="0000FF"/>
        </w:rPr>
        <w:t>Câu 5:</w:t>
      </w:r>
      <w:r>
        <w:t xml:space="preserve"> Cuộc đấu tranh chống chế độ thực dân cũ diễn ra trên biển và quyết liệt nhất ở nước nào của châu Phi?</w:t>
      </w:r>
    </w:p>
    <w:p w:rsidR="00713DEF" w:rsidRDefault="00713DEF" w:rsidP="00713DEF">
      <w:pPr>
        <w:tabs>
          <w:tab w:val="left" w:pos="2708"/>
          <w:tab w:val="left" w:pos="5138"/>
          <w:tab w:val="left" w:pos="7569"/>
        </w:tabs>
        <w:ind w:firstLine="283"/>
      </w:pPr>
      <w:r w:rsidRPr="002862C2">
        <w:rPr>
          <w:b/>
          <w:color w:val="3366FF"/>
        </w:rPr>
        <w:t xml:space="preserve">A. </w:t>
      </w:r>
      <w:r>
        <w:t>Tuy-ni-di</w:t>
      </w:r>
      <w:r>
        <w:tab/>
      </w:r>
      <w:r w:rsidRPr="002862C2">
        <w:rPr>
          <w:b/>
          <w:color w:val="3366FF"/>
        </w:rPr>
        <w:t xml:space="preserve">B. </w:t>
      </w:r>
      <w:r>
        <w:t>Ma rốc</w:t>
      </w:r>
      <w:r>
        <w:tab/>
      </w:r>
      <w:r w:rsidRPr="002862C2">
        <w:rPr>
          <w:b/>
          <w:color w:val="3366FF"/>
        </w:rPr>
        <w:t xml:space="preserve">C. </w:t>
      </w:r>
      <w:r>
        <w:t>An-giê-ri</w:t>
      </w:r>
      <w:r>
        <w:tab/>
      </w:r>
      <w:r w:rsidRPr="002862C2">
        <w:rPr>
          <w:b/>
          <w:color w:val="3366FF"/>
        </w:rPr>
        <w:t xml:space="preserve">D. </w:t>
      </w:r>
      <w:r>
        <w:t>Ghi-nê</w:t>
      </w:r>
    </w:p>
    <w:p w:rsidR="00713DEF" w:rsidRDefault="00713DEF" w:rsidP="00713DEF">
      <w:pPr>
        <w:spacing w:before="60"/>
        <w:jc w:val="both"/>
      </w:pPr>
      <w:r w:rsidRPr="002862C2">
        <w:rPr>
          <w:b/>
          <w:color w:val="0000FF"/>
        </w:rPr>
        <w:t>Câu 6:</w:t>
      </w:r>
      <w:r>
        <w:t xml:space="preserve"> Trong những năm 1954 - 1960 có những sự kiện nổi bật nào?</w:t>
      </w:r>
    </w:p>
    <w:p w:rsidR="00713DEF" w:rsidRDefault="00713DEF" w:rsidP="00713DEF">
      <w:pPr>
        <w:ind w:firstLine="283"/>
      </w:pPr>
      <w:r w:rsidRPr="002862C2">
        <w:rPr>
          <w:b/>
          <w:color w:val="3366FF"/>
        </w:rPr>
        <w:t xml:space="preserve">A. </w:t>
      </w:r>
      <w:r>
        <w:t>Hầu hết các nước Bắc Phi đã giành được độc lập dân tộc.</w:t>
      </w:r>
    </w:p>
    <w:p w:rsidR="00713DEF" w:rsidRDefault="00713DEF" w:rsidP="00713DEF">
      <w:pPr>
        <w:ind w:firstLine="283"/>
      </w:pPr>
      <w:r w:rsidRPr="002862C2">
        <w:rPr>
          <w:b/>
          <w:color w:val="3366FF"/>
        </w:rPr>
        <w:t xml:space="preserve">B. </w:t>
      </w:r>
      <w:r>
        <w:t>Cả A và B đều đúng.</w:t>
      </w:r>
    </w:p>
    <w:p w:rsidR="00713DEF" w:rsidRDefault="00713DEF" w:rsidP="00713DEF">
      <w:pPr>
        <w:ind w:firstLine="283"/>
      </w:pPr>
      <w:r w:rsidRPr="002862C2">
        <w:rPr>
          <w:b/>
          <w:color w:val="3366FF"/>
        </w:rPr>
        <w:t xml:space="preserve">C. </w:t>
      </w:r>
      <w:r>
        <w:t>Cả A và B đều sai.</w:t>
      </w:r>
    </w:p>
    <w:p w:rsidR="00713DEF" w:rsidRDefault="00713DEF" w:rsidP="00713DEF">
      <w:pPr>
        <w:ind w:firstLine="283"/>
      </w:pPr>
      <w:r w:rsidRPr="002862C2">
        <w:rPr>
          <w:b/>
          <w:color w:val="3366FF"/>
        </w:rPr>
        <w:t xml:space="preserve">D. </w:t>
      </w:r>
      <w:r>
        <w:t>Hầu hết các nước Tây Phi đã giành được độc lập dân tộc.</w:t>
      </w:r>
    </w:p>
    <w:p w:rsidR="00713DEF" w:rsidRDefault="00713DEF" w:rsidP="00713DEF">
      <w:pPr>
        <w:spacing w:before="60"/>
        <w:jc w:val="both"/>
      </w:pPr>
      <w:r w:rsidRPr="002862C2">
        <w:rPr>
          <w:b/>
          <w:color w:val="0000FF"/>
        </w:rPr>
        <w:t>Câu 7:</w:t>
      </w:r>
      <w:r>
        <w:t xml:space="preserve"> Phong trào đấu tranh chống chủ nghĩa thực dân của nhân dân châu Phi nổ ra sớm nhất ở</w:t>
      </w:r>
    </w:p>
    <w:p w:rsidR="00713DEF" w:rsidRDefault="00713DEF" w:rsidP="00713DEF">
      <w:pPr>
        <w:tabs>
          <w:tab w:val="left" w:pos="2708"/>
          <w:tab w:val="left" w:pos="5138"/>
          <w:tab w:val="left" w:pos="7569"/>
        </w:tabs>
        <w:ind w:firstLine="283"/>
      </w:pPr>
      <w:r w:rsidRPr="002862C2">
        <w:rPr>
          <w:b/>
          <w:color w:val="3366FF"/>
        </w:rPr>
        <w:t xml:space="preserve">A. </w:t>
      </w:r>
      <w:r>
        <w:t>Trung Phi.</w:t>
      </w:r>
      <w:r>
        <w:tab/>
      </w:r>
      <w:r w:rsidRPr="002862C2">
        <w:rPr>
          <w:b/>
          <w:color w:val="3366FF"/>
        </w:rPr>
        <w:t xml:space="preserve">B. </w:t>
      </w:r>
      <w:r>
        <w:t>Nam Phi.</w:t>
      </w:r>
      <w:r>
        <w:tab/>
      </w:r>
      <w:r w:rsidRPr="002862C2">
        <w:rPr>
          <w:b/>
          <w:color w:val="3366FF"/>
        </w:rPr>
        <w:t xml:space="preserve">C. </w:t>
      </w:r>
      <w:r>
        <w:t>Bắc Phi.</w:t>
      </w:r>
      <w:r>
        <w:tab/>
      </w:r>
      <w:r w:rsidRPr="002862C2">
        <w:rPr>
          <w:b/>
          <w:color w:val="3366FF"/>
        </w:rPr>
        <w:t xml:space="preserve">D. </w:t>
      </w:r>
      <w:r>
        <w:t>Đông Phi.</w:t>
      </w:r>
    </w:p>
    <w:p w:rsidR="00713DEF" w:rsidRDefault="00713DEF" w:rsidP="00713DEF">
      <w:pPr>
        <w:spacing w:before="60"/>
        <w:jc w:val="both"/>
      </w:pPr>
      <w:r w:rsidRPr="002862C2">
        <w:rPr>
          <w:b/>
          <w:color w:val="0000FF"/>
        </w:rPr>
        <w:t>Câu 8:</w:t>
      </w:r>
      <w:r>
        <w:t xml:space="preserve"> Tội ác lớn nhất của chế độ phân biệt chủng tộc A-pác-thai ở Nam Phi là gì?</w:t>
      </w:r>
    </w:p>
    <w:p w:rsidR="00713DEF" w:rsidRDefault="00713DEF" w:rsidP="00713DEF">
      <w:pPr>
        <w:ind w:firstLine="283"/>
      </w:pPr>
      <w:r w:rsidRPr="002862C2">
        <w:rPr>
          <w:b/>
          <w:color w:val="3366FF"/>
        </w:rPr>
        <w:t xml:space="preserve">A. </w:t>
      </w:r>
      <w:r>
        <w:t>Tước quyền tự do của người da đen.</w:t>
      </w:r>
    </w:p>
    <w:p w:rsidR="00713DEF" w:rsidRDefault="00713DEF" w:rsidP="00713DEF">
      <w:pPr>
        <w:ind w:firstLine="283"/>
      </w:pPr>
      <w:r w:rsidRPr="002862C2">
        <w:rPr>
          <w:b/>
          <w:color w:val="3366FF"/>
        </w:rPr>
        <w:t xml:space="preserve">B. </w:t>
      </w:r>
      <w:r>
        <w:t>Gây chia rẽ nội bộ Nam Phi.</w:t>
      </w:r>
    </w:p>
    <w:p w:rsidR="00713DEF" w:rsidRDefault="00713DEF" w:rsidP="00713DEF">
      <w:pPr>
        <w:ind w:firstLine="283"/>
      </w:pPr>
      <w:r w:rsidRPr="002862C2">
        <w:rPr>
          <w:b/>
          <w:color w:val="3366FF"/>
        </w:rPr>
        <w:t xml:space="preserve">C. </w:t>
      </w:r>
      <w:r>
        <w:t>Bóc lột tàn bạo người da đen.</w:t>
      </w:r>
    </w:p>
    <w:p w:rsidR="00713DEF" w:rsidRDefault="00713DEF" w:rsidP="00713DEF">
      <w:pPr>
        <w:ind w:firstLine="283"/>
      </w:pPr>
      <w:r w:rsidRPr="002862C2">
        <w:rPr>
          <w:b/>
          <w:color w:val="3366FF"/>
        </w:rPr>
        <w:t xml:space="preserve">D. </w:t>
      </w:r>
      <w:r>
        <w:t>Phân biệt chủng tộc và kì thị chủng tộc đối với người da đen.</w:t>
      </w:r>
    </w:p>
    <w:p w:rsidR="00713DEF" w:rsidRDefault="00713DEF" w:rsidP="00713DEF">
      <w:pPr>
        <w:spacing w:before="60"/>
        <w:jc w:val="both"/>
      </w:pPr>
      <w:r w:rsidRPr="002862C2">
        <w:rPr>
          <w:b/>
          <w:color w:val="0000FF"/>
        </w:rPr>
        <w:t>Câu 9:</w:t>
      </w:r>
      <w:r>
        <w:t xml:space="preserve"> Cuộc đấu tranh đòi thủ tiêu chế độ phân biệt chủng tộc ở Nam Phi do tổ chức nào lãnh đạo?</w:t>
      </w:r>
    </w:p>
    <w:p w:rsidR="00713DEF" w:rsidRDefault="00713DEF" w:rsidP="00713DEF">
      <w:pPr>
        <w:tabs>
          <w:tab w:val="left" w:pos="5136"/>
        </w:tabs>
        <w:ind w:firstLine="283"/>
      </w:pPr>
      <w:r w:rsidRPr="002862C2">
        <w:rPr>
          <w:b/>
          <w:color w:val="3366FF"/>
        </w:rPr>
        <w:t xml:space="preserve">A. </w:t>
      </w:r>
      <w:r>
        <w:t>Đại hội dân tộc Phi</w:t>
      </w:r>
      <w:r>
        <w:tab/>
      </w:r>
      <w:r w:rsidRPr="002862C2">
        <w:rPr>
          <w:b/>
          <w:color w:val="3366FF"/>
        </w:rPr>
        <w:t xml:space="preserve">B. </w:t>
      </w:r>
      <w:r>
        <w:t>Liên hợp quốc</w:t>
      </w:r>
    </w:p>
    <w:p w:rsidR="00713DEF" w:rsidRDefault="00713DEF" w:rsidP="00713DEF">
      <w:pPr>
        <w:tabs>
          <w:tab w:val="left" w:pos="5136"/>
        </w:tabs>
        <w:ind w:firstLine="283"/>
      </w:pPr>
      <w:r w:rsidRPr="002862C2">
        <w:rPr>
          <w:b/>
          <w:color w:val="3366FF"/>
        </w:rPr>
        <w:t xml:space="preserve">C. </w:t>
      </w:r>
      <w:r>
        <w:t>Tổ chức thống nhất châu Phi.</w:t>
      </w:r>
      <w:r>
        <w:tab/>
      </w:r>
      <w:r w:rsidRPr="002862C2">
        <w:rPr>
          <w:b/>
          <w:color w:val="3366FF"/>
        </w:rPr>
        <w:t xml:space="preserve">D. </w:t>
      </w:r>
      <w:r>
        <w:t>PLO</w:t>
      </w:r>
    </w:p>
    <w:p w:rsidR="00713DEF" w:rsidRDefault="00713DEF" w:rsidP="00713DEF">
      <w:pPr>
        <w:spacing w:before="60"/>
        <w:jc w:val="both"/>
      </w:pPr>
      <w:r w:rsidRPr="002862C2">
        <w:rPr>
          <w:b/>
          <w:color w:val="0000FF"/>
        </w:rPr>
        <w:t>Câu 10:</w:t>
      </w:r>
      <w:r>
        <w:t xml:space="preserve"> Ý nào dưới đây không phải kết quả của cuộc đấu tranh chống chế độ phân biệt chủng tộc ở Nam Phi?</w:t>
      </w:r>
    </w:p>
    <w:p w:rsidR="00713DEF" w:rsidRDefault="00713DEF" w:rsidP="00713DEF">
      <w:pPr>
        <w:ind w:firstLine="283"/>
      </w:pPr>
      <w:r w:rsidRPr="002862C2">
        <w:rPr>
          <w:b/>
          <w:color w:val="3366FF"/>
        </w:rPr>
        <w:t xml:space="preserve">A. </w:t>
      </w:r>
      <w:r>
        <w:t>Bầu cử được tiến hành, người da đen được bầu làm tổng thống.</w:t>
      </w:r>
    </w:p>
    <w:p w:rsidR="00713DEF" w:rsidRDefault="00713DEF" w:rsidP="00713DEF">
      <w:pPr>
        <w:ind w:firstLine="283"/>
      </w:pPr>
      <w:r w:rsidRPr="002862C2">
        <w:rPr>
          <w:b/>
          <w:color w:val="3366FF"/>
        </w:rPr>
        <w:t xml:space="preserve">B. </w:t>
      </w:r>
      <w:r>
        <w:t>Nen-xơn Man-đê-la được trả tự do.</w:t>
      </w:r>
    </w:p>
    <w:p w:rsidR="00713DEF" w:rsidRDefault="00713DEF" w:rsidP="00713DEF">
      <w:pPr>
        <w:ind w:firstLine="283"/>
      </w:pPr>
      <w:r w:rsidRPr="002862C2">
        <w:rPr>
          <w:b/>
          <w:color w:val="3366FF"/>
        </w:rPr>
        <w:t xml:space="preserve">C. </w:t>
      </w:r>
      <w:r>
        <w:t>Chế độ A-pác-thai bị xóa bỏ.</w:t>
      </w:r>
    </w:p>
    <w:p w:rsidR="00713DEF" w:rsidRDefault="00713DEF" w:rsidP="00713DEF">
      <w:pPr>
        <w:ind w:firstLine="283"/>
      </w:pPr>
      <w:r w:rsidRPr="002862C2">
        <w:rPr>
          <w:b/>
          <w:color w:val="3366FF"/>
        </w:rPr>
        <w:t xml:space="preserve">D. </w:t>
      </w:r>
      <w:r>
        <w:t>Người da trắng vẫn được hưởng nhiều quyền lợi hơn người da đen.</w:t>
      </w:r>
    </w:p>
    <w:p w:rsidR="00713DEF" w:rsidRDefault="00713DEF" w:rsidP="00713DEF">
      <w:pPr>
        <w:spacing w:before="60"/>
        <w:jc w:val="both"/>
      </w:pPr>
      <w:r w:rsidRPr="002862C2">
        <w:rPr>
          <w:b/>
          <w:color w:val="0000FF"/>
        </w:rPr>
        <w:t>Câu 11:</w:t>
      </w:r>
      <w:r>
        <w:t xml:space="preserve"> Kẻ thù chủ yếu trong cuộc cách mạng giải phóng dân tộc của người dân da đen ở Nam Phi là ai?</w:t>
      </w:r>
    </w:p>
    <w:p w:rsidR="00713DEF" w:rsidRDefault="00713DEF" w:rsidP="00713DEF">
      <w:pPr>
        <w:tabs>
          <w:tab w:val="left" w:pos="5136"/>
        </w:tabs>
        <w:ind w:firstLine="283"/>
      </w:pPr>
      <w:r w:rsidRPr="002862C2">
        <w:rPr>
          <w:b/>
          <w:color w:val="3366FF"/>
        </w:rPr>
        <w:t xml:space="preserve">A. </w:t>
      </w:r>
      <w:r>
        <w:t>Chủ nghĩa thực dân cũ.</w:t>
      </w:r>
      <w:r>
        <w:tab/>
      </w:r>
      <w:r w:rsidRPr="002862C2">
        <w:rPr>
          <w:b/>
          <w:color w:val="3366FF"/>
        </w:rPr>
        <w:t xml:space="preserve">B. </w:t>
      </w:r>
      <w:r>
        <w:t>Chủ nghĩa A-pác-thai.</w:t>
      </w:r>
    </w:p>
    <w:p w:rsidR="00713DEF" w:rsidRDefault="00713DEF" w:rsidP="00713DEF">
      <w:pPr>
        <w:tabs>
          <w:tab w:val="left" w:pos="5136"/>
        </w:tabs>
        <w:ind w:firstLine="283"/>
      </w:pPr>
      <w:r w:rsidRPr="002862C2">
        <w:rPr>
          <w:b/>
          <w:color w:val="3366FF"/>
        </w:rPr>
        <w:t xml:space="preserve">C. </w:t>
      </w:r>
      <w:r>
        <w:t>Chủ nghĩa thực dân mới</w:t>
      </w:r>
      <w:r>
        <w:tab/>
      </w:r>
      <w:r w:rsidRPr="002862C2">
        <w:rPr>
          <w:b/>
          <w:color w:val="3366FF"/>
        </w:rPr>
        <w:t xml:space="preserve">D. </w:t>
      </w:r>
      <w:r>
        <w:t>Chủ nghĩa thực dân cũ và mới.</w:t>
      </w:r>
    </w:p>
    <w:p w:rsidR="00713DEF" w:rsidRDefault="00713DEF" w:rsidP="00713DEF">
      <w:pPr>
        <w:spacing w:before="60"/>
        <w:jc w:val="both"/>
      </w:pPr>
      <w:r w:rsidRPr="002862C2">
        <w:rPr>
          <w:b/>
          <w:color w:val="0000FF"/>
        </w:rPr>
        <w:t>Câu 12:</w:t>
      </w:r>
      <w:r>
        <w:t xml:space="preserve"> Trước năm 1961, Nam Phi là thuộc địa của nước nào?</w:t>
      </w:r>
    </w:p>
    <w:p w:rsidR="00713DEF" w:rsidRDefault="00713DEF" w:rsidP="00713DEF">
      <w:pPr>
        <w:tabs>
          <w:tab w:val="left" w:pos="2708"/>
          <w:tab w:val="left" w:pos="5138"/>
          <w:tab w:val="left" w:pos="7569"/>
        </w:tabs>
        <w:ind w:firstLine="283"/>
      </w:pPr>
      <w:r w:rsidRPr="002862C2">
        <w:rPr>
          <w:b/>
          <w:color w:val="3366FF"/>
        </w:rPr>
        <w:t xml:space="preserve">A. </w:t>
      </w:r>
      <w:r>
        <w:t>Tây Ban Nha</w:t>
      </w:r>
      <w:r>
        <w:tab/>
      </w:r>
      <w:r w:rsidRPr="002862C2">
        <w:rPr>
          <w:b/>
          <w:color w:val="3366FF"/>
        </w:rPr>
        <w:t xml:space="preserve">B. </w:t>
      </w:r>
      <w:r>
        <w:t>Anh</w:t>
      </w:r>
      <w:r>
        <w:tab/>
      </w:r>
      <w:r w:rsidRPr="002862C2">
        <w:rPr>
          <w:b/>
          <w:color w:val="3366FF"/>
        </w:rPr>
        <w:t xml:space="preserve">C. </w:t>
      </w:r>
      <w:r>
        <w:t>Bồ Đào Nha</w:t>
      </w:r>
      <w:r>
        <w:tab/>
      </w:r>
      <w:r w:rsidRPr="002862C2">
        <w:rPr>
          <w:b/>
          <w:color w:val="3366FF"/>
        </w:rPr>
        <w:t xml:space="preserve">D. </w:t>
      </w:r>
      <w:r>
        <w:t>Pháp</w:t>
      </w:r>
    </w:p>
    <w:p w:rsidR="00713DEF" w:rsidRDefault="00713DEF" w:rsidP="00713DEF">
      <w:pPr>
        <w:spacing w:before="60"/>
        <w:jc w:val="both"/>
      </w:pPr>
      <w:r w:rsidRPr="002862C2">
        <w:rPr>
          <w:b/>
          <w:color w:val="0000FF"/>
        </w:rPr>
        <w:t>Câu 13:</w:t>
      </w:r>
      <w:r>
        <w:t xml:space="preserve"> Từ cuối những năm 80 của thế kỉ XX đến nay, các nước châu Phi vẫn còn gặp nhiều khó </w:t>
      </w:r>
      <w:r>
        <w:lastRenderedPageBreak/>
        <w:t>khăn do đâu?</w:t>
      </w:r>
    </w:p>
    <w:p w:rsidR="00713DEF" w:rsidRDefault="00713DEF" w:rsidP="00713DEF">
      <w:pPr>
        <w:ind w:firstLine="283"/>
      </w:pPr>
      <w:r w:rsidRPr="002862C2">
        <w:rPr>
          <w:b/>
          <w:color w:val="3366FF"/>
        </w:rPr>
        <w:t xml:space="preserve">A. </w:t>
      </w:r>
      <w:r>
        <w:t>Các cuộc xung đột nội chiến đẫm máu giữa các bộ tộc, sắc tộc.</w:t>
      </w:r>
    </w:p>
    <w:p w:rsidR="00713DEF" w:rsidRDefault="00713DEF" w:rsidP="00713DEF">
      <w:pPr>
        <w:ind w:firstLine="283"/>
      </w:pPr>
      <w:r w:rsidRPr="002862C2">
        <w:rPr>
          <w:b/>
          <w:color w:val="3366FF"/>
        </w:rPr>
        <w:t xml:space="preserve">B. </w:t>
      </w:r>
      <w:r>
        <w:t>Cả ba lý do trên.</w:t>
      </w:r>
    </w:p>
    <w:p w:rsidR="00713DEF" w:rsidRDefault="00713DEF" w:rsidP="00713DEF">
      <w:pPr>
        <w:ind w:firstLine="283"/>
      </w:pPr>
      <w:r w:rsidRPr="002862C2">
        <w:rPr>
          <w:b/>
          <w:color w:val="3366FF"/>
        </w:rPr>
        <w:t xml:space="preserve">C. </w:t>
      </w:r>
      <w:r>
        <w:t>Sự xâm nhập, bóc lột của chủ nghĩa thực dân mới.</w:t>
      </w:r>
    </w:p>
    <w:p w:rsidR="00713DEF" w:rsidRDefault="00713DEF" w:rsidP="00713DEF">
      <w:pPr>
        <w:ind w:firstLine="283"/>
      </w:pPr>
      <w:r w:rsidRPr="002862C2">
        <w:rPr>
          <w:b/>
          <w:color w:val="3366FF"/>
        </w:rPr>
        <w:t xml:space="preserve">D. </w:t>
      </w:r>
      <w:r>
        <w:t>Sự bùng nổ dân số, đói nghèo, bệnh tật, nợ nần chồng chất.</w:t>
      </w:r>
    </w:p>
    <w:p w:rsidR="00713DEF" w:rsidRDefault="00713DEF" w:rsidP="00713DEF">
      <w:pPr>
        <w:spacing w:before="60"/>
        <w:jc w:val="both"/>
      </w:pPr>
      <w:r w:rsidRPr="002862C2">
        <w:rPr>
          <w:b/>
          <w:color w:val="0000FF"/>
        </w:rPr>
        <w:t>Câu 14:</w:t>
      </w:r>
      <w:r>
        <w:t xml:space="preserve"> Cuộc bầu cử đa chủng tộc đầu tiên ở Nam Phi diễn ra vào thời gian nào?</w:t>
      </w:r>
    </w:p>
    <w:p w:rsidR="00713DEF" w:rsidRDefault="00713DEF" w:rsidP="00713DEF">
      <w:pPr>
        <w:tabs>
          <w:tab w:val="left" w:pos="2708"/>
          <w:tab w:val="left" w:pos="5138"/>
          <w:tab w:val="left" w:pos="7569"/>
        </w:tabs>
        <w:ind w:firstLine="283"/>
      </w:pPr>
      <w:r w:rsidRPr="002862C2">
        <w:rPr>
          <w:b/>
          <w:color w:val="3366FF"/>
        </w:rPr>
        <w:t xml:space="preserve">A. </w:t>
      </w:r>
      <w:r>
        <w:t>27/4/1994</w:t>
      </w:r>
      <w:r>
        <w:tab/>
      </w:r>
      <w:r w:rsidRPr="002862C2">
        <w:rPr>
          <w:b/>
          <w:color w:val="3366FF"/>
        </w:rPr>
        <w:t xml:space="preserve">B. </w:t>
      </w:r>
      <w:r>
        <w:t>25/4/1994</w:t>
      </w:r>
      <w:r>
        <w:tab/>
      </w:r>
      <w:r w:rsidRPr="002862C2">
        <w:rPr>
          <w:b/>
          <w:color w:val="3366FF"/>
        </w:rPr>
        <w:t xml:space="preserve">C. </w:t>
      </w:r>
      <w:r>
        <w:t>25/4/1995</w:t>
      </w:r>
      <w:r>
        <w:tab/>
      </w:r>
      <w:r w:rsidRPr="002862C2">
        <w:rPr>
          <w:b/>
          <w:color w:val="3366FF"/>
        </w:rPr>
        <w:t xml:space="preserve">D. </w:t>
      </w:r>
      <w:r>
        <w:t>27/4/1995</w:t>
      </w:r>
    </w:p>
    <w:p w:rsidR="00713DEF" w:rsidRDefault="00713DEF" w:rsidP="00713DEF">
      <w:pPr>
        <w:spacing w:before="60"/>
        <w:jc w:val="both"/>
      </w:pPr>
      <w:r w:rsidRPr="002862C2">
        <w:rPr>
          <w:b/>
          <w:color w:val="0000FF"/>
        </w:rPr>
        <w:t>Câu 15:</w:t>
      </w:r>
      <w:r>
        <w:t xml:space="preserve"> Nước nào đặt chân đầu tiên lên đất Nam Phi?</w:t>
      </w:r>
    </w:p>
    <w:p w:rsidR="00713DEF" w:rsidRDefault="00713DEF" w:rsidP="00713DEF">
      <w:pPr>
        <w:tabs>
          <w:tab w:val="left" w:pos="2708"/>
          <w:tab w:val="left" w:pos="5138"/>
          <w:tab w:val="left" w:pos="7569"/>
        </w:tabs>
        <w:ind w:firstLine="283"/>
      </w:pPr>
      <w:r w:rsidRPr="002862C2">
        <w:rPr>
          <w:b/>
          <w:color w:val="3366FF"/>
        </w:rPr>
        <w:t xml:space="preserve">A. </w:t>
      </w:r>
      <w:r>
        <w:t xml:space="preserve">Tây Ban </w:t>
      </w:r>
      <w:r>
        <w:rPr>
          <w:u w:val="single"/>
        </w:rPr>
        <w:t>Nha</w:t>
      </w:r>
      <w:r>
        <w:tab/>
      </w:r>
      <w:r w:rsidRPr="002862C2">
        <w:rPr>
          <w:b/>
          <w:color w:val="3366FF"/>
        </w:rPr>
        <w:t xml:space="preserve">B. </w:t>
      </w:r>
      <w:r>
        <w:t>Hà Lan</w:t>
      </w:r>
      <w:r>
        <w:tab/>
      </w:r>
      <w:r w:rsidRPr="002862C2">
        <w:rPr>
          <w:b/>
          <w:color w:val="3366FF"/>
        </w:rPr>
        <w:t xml:space="preserve">C. </w:t>
      </w:r>
      <w:r>
        <w:t>Bồ Đào Nha</w:t>
      </w:r>
      <w:r>
        <w:tab/>
      </w:r>
      <w:r w:rsidRPr="002862C2">
        <w:rPr>
          <w:b/>
          <w:color w:val="3366FF"/>
        </w:rPr>
        <w:t xml:space="preserve">D. </w:t>
      </w:r>
      <w:r>
        <w:t>Anh</w:t>
      </w:r>
    </w:p>
    <w:p w:rsidR="00713DEF" w:rsidRDefault="00713DEF" w:rsidP="00713DEF">
      <w:pPr>
        <w:spacing w:before="60"/>
        <w:jc w:val="both"/>
      </w:pPr>
      <w:r w:rsidRPr="002862C2">
        <w:rPr>
          <w:b/>
          <w:color w:val="0000FF"/>
        </w:rPr>
        <w:t>Câu 16:</w:t>
      </w:r>
      <w:r>
        <w:t xml:space="preserve"> Chiến lược "kinh tế vĩ mô" (6/1996) ở Nam Phi ra đời với tên gọi là gì?</w:t>
      </w:r>
    </w:p>
    <w:p w:rsidR="00713DEF" w:rsidRDefault="00713DEF" w:rsidP="00713DEF">
      <w:pPr>
        <w:ind w:firstLine="283"/>
      </w:pPr>
      <w:r w:rsidRPr="002862C2">
        <w:rPr>
          <w:b/>
          <w:color w:val="3366FF"/>
        </w:rPr>
        <w:t xml:space="preserve">A. </w:t>
      </w:r>
      <w:r>
        <w:t>Giải quyết việc làm cho người lao động da đen.</w:t>
      </w:r>
    </w:p>
    <w:p w:rsidR="00713DEF" w:rsidRDefault="00713DEF" w:rsidP="00713DEF">
      <w:pPr>
        <w:ind w:firstLine="283"/>
      </w:pPr>
      <w:r w:rsidRPr="002862C2">
        <w:rPr>
          <w:b/>
          <w:color w:val="3366FF"/>
        </w:rPr>
        <w:t xml:space="preserve">B. </w:t>
      </w:r>
      <w:r>
        <w:t>Vì sự ổn định và phát triển của kinh tế đất nước.</w:t>
      </w:r>
    </w:p>
    <w:p w:rsidR="00713DEF" w:rsidRDefault="00713DEF" w:rsidP="00713DEF">
      <w:pPr>
        <w:ind w:firstLine="283"/>
      </w:pPr>
      <w:r w:rsidRPr="002862C2">
        <w:rPr>
          <w:b/>
          <w:color w:val="3366FF"/>
        </w:rPr>
        <w:t xml:space="preserve">C. </w:t>
      </w:r>
      <w:r>
        <w:t>Hội nhập, cùng phát triển.</w:t>
      </w:r>
    </w:p>
    <w:p w:rsidR="00713DEF" w:rsidRDefault="00713DEF" w:rsidP="00713DEF">
      <w:pPr>
        <w:ind w:firstLine="283"/>
      </w:pPr>
      <w:r w:rsidRPr="002862C2">
        <w:rPr>
          <w:b/>
          <w:color w:val="3366FF"/>
        </w:rPr>
        <w:t xml:space="preserve">D. </w:t>
      </w:r>
      <w:r>
        <w:t>Tăng trưởng, việc làm và phân phối lại.</w:t>
      </w:r>
    </w:p>
    <w:p w:rsidR="00713DEF" w:rsidRDefault="00713DEF" w:rsidP="00713DEF">
      <w:pPr>
        <w:spacing w:before="60"/>
        <w:jc w:val="both"/>
      </w:pPr>
      <w:r w:rsidRPr="002862C2">
        <w:rPr>
          <w:b/>
          <w:color w:val="0000FF"/>
        </w:rPr>
        <w:t>Câu 17:</w:t>
      </w:r>
      <w:r>
        <w:t xml:space="preserve"> Sự kiện nào dưới đây gắn với tên tuổi của Nen-Xơn Man-đê- la?</w:t>
      </w:r>
    </w:p>
    <w:p w:rsidR="00713DEF" w:rsidRDefault="00713DEF" w:rsidP="00713DEF">
      <w:pPr>
        <w:ind w:firstLine="283"/>
      </w:pPr>
      <w:r w:rsidRPr="002862C2">
        <w:rPr>
          <w:b/>
          <w:color w:val="3366FF"/>
        </w:rPr>
        <w:t xml:space="preserve">A. </w:t>
      </w:r>
      <w:r>
        <w:t>Lãnh tụ của phong trào giải phóng dân tộc ở An-giê-ri.</w:t>
      </w:r>
    </w:p>
    <w:p w:rsidR="00713DEF" w:rsidRDefault="00713DEF" w:rsidP="00713DEF">
      <w:pPr>
        <w:ind w:firstLine="283"/>
      </w:pPr>
      <w:r w:rsidRPr="002862C2">
        <w:rPr>
          <w:b/>
          <w:color w:val="3366FF"/>
        </w:rPr>
        <w:t xml:space="preserve">B. </w:t>
      </w:r>
      <w:r>
        <w:t>Chiến sĩ nổi tiếng chống ách thống trị của bọn thực dân.</w:t>
      </w:r>
    </w:p>
    <w:p w:rsidR="00713DEF" w:rsidRDefault="00713DEF" w:rsidP="00713DEF">
      <w:pPr>
        <w:ind w:firstLine="283"/>
      </w:pPr>
      <w:r w:rsidRPr="002862C2">
        <w:rPr>
          <w:b/>
          <w:color w:val="3366FF"/>
        </w:rPr>
        <w:t xml:space="preserve">C. </w:t>
      </w:r>
      <w:r>
        <w:t>Lãnh tụ của phong trào giải phóng dân tộc ở Ăng-gô-la.</w:t>
      </w:r>
    </w:p>
    <w:p w:rsidR="00713DEF" w:rsidRDefault="00713DEF" w:rsidP="00713DEF">
      <w:pPr>
        <w:ind w:firstLine="283"/>
      </w:pPr>
      <w:r w:rsidRPr="002862C2">
        <w:rPr>
          <w:b/>
          <w:color w:val="3366FF"/>
        </w:rPr>
        <w:t xml:space="preserve">D. </w:t>
      </w:r>
      <w:r>
        <w:t>Lãnh tụ của phong trào đấu tranh chống chế độ phân biệt chủng tộc ở Nam Phi.</w:t>
      </w:r>
    </w:p>
    <w:p w:rsidR="00713DEF" w:rsidRDefault="00713DEF" w:rsidP="00713DEF">
      <w:pPr>
        <w:spacing w:before="60"/>
        <w:jc w:val="both"/>
      </w:pPr>
      <w:r w:rsidRPr="002862C2">
        <w:rPr>
          <w:b/>
          <w:color w:val="0000FF"/>
        </w:rPr>
        <w:t>Câu 18:</w:t>
      </w:r>
      <w:r>
        <w:t xml:space="preserve"> Chế độ phân biệt chủng tộc A-pác-thai tồn tại ở Nam Phi trong thời gian bao lâu?</w:t>
      </w:r>
    </w:p>
    <w:p w:rsidR="00713DEF" w:rsidRDefault="00713DEF" w:rsidP="00713DEF">
      <w:pPr>
        <w:tabs>
          <w:tab w:val="left" w:pos="2708"/>
          <w:tab w:val="left" w:pos="5138"/>
          <w:tab w:val="left" w:pos="7569"/>
        </w:tabs>
        <w:ind w:firstLine="283"/>
      </w:pPr>
      <w:r w:rsidRPr="002862C2">
        <w:rPr>
          <w:b/>
          <w:color w:val="3366FF"/>
        </w:rPr>
        <w:t xml:space="preserve">A. </w:t>
      </w:r>
      <w:r>
        <w:t>Hơn 50 năm.</w:t>
      </w:r>
      <w:r>
        <w:tab/>
      </w:r>
      <w:r w:rsidRPr="002862C2">
        <w:rPr>
          <w:b/>
          <w:color w:val="3366FF"/>
        </w:rPr>
        <w:t xml:space="preserve">B. </w:t>
      </w:r>
      <w:r>
        <w:t>Hơn một thế kỉ.</w:t>
      </w:r>
      <w:r>
        <w:tab/>
      </w:r>
      <w:r w:rsidRPr="002862C2">
        <w:rPr>
          <w:b/>
          <w:color w:val="3366FF"/>
        </w:rPr>
        <w:t xml:space="preserve">C. </w:t>
      </w:r>
      <w:r>
        <w:t>Hơn hai thế kỉ.</w:t>
      </w:r>
      <w:r>
        <w:tab/>
      </w:r>
      <w:r w:rsidRPr="002862C2">
        <w:rPr>
          <w:b/>
          <w:color w:val="3366FF"/>
        </w:rPr>
        <w:t xml:space="preserve">D. </w:t>
      </w:r>
      <w:r>
        <w:t>Hơn ba thế kỉ.</w:t>
      </w:r>
    </w:p>
    <w:p w:rsidR="00713DEF" w:rsidRDefault="00713DEF" w:rsidP="00713DEF">
      <w:pPr>
        <w:tabs>
          <w:tab w:val="left" w:pos="2708"/>
          <w:tab w:val="left" w:pos="5138"/>
          <w:tab w:val="left" w:pos="7569"/>
        </w:tabs>
        <w:ind w:firstLine="283"/>
      </w:pPr>
      <w:bookmarkStart w:id="0" w:name="_GoBack"/>
      <w:bookmarkEnd w:id="0"/>
    </w:p>
    <w:p w:rsidR="00713DEF" w:rsidRDefault="00713DEF" w:rsidP="001D6421">
      <w:pPr>
        <w:spacing w:line="360" w:lineRule="auto"/>
        <w:jc w:val="center"/>
        <w:rPr>
          <w:rFonts w:eastAsia="Times New Roman"/>
          <w:b/>
          <w:color w:val="FF0000"/>
          <w:sz w:val="26"/>
          <w:szCs w:val="26"/>
          <w:lang w:val="en-GB"/>
        </w:rPr>
      </w:pPr>
      <w:r>
        <w:rPr>
          <w:rFonts w:eastAsia="Times New Roman"/>
          <w:b/>
          <w:color w:val="FF0000"/>
          <w:sz w:val="26"/>
          <w:szCs w:val="26"/>
          <w:lang w:val="en-GB"/>
        </w:rPr>
        <w:t>ĐÁP ÁN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6"/>
        <w:gridCol w:w="986"/>
        <w:gridCol w:w="986"/>
        <w:gridCol w:w="986"/>
        <w:gridCol w:w="986"/>
        <w:gridCol w:w="986"/>
      </w:tblGrid>
      <w:tr w:rsidR="00713DEF" w:rsidRPr="00713DEF" w:rsidTr="00713DEF">
        <w:tc>
          <w:tcPr>
            <w:tcW w:w="985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985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985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985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986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986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986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13</w:t>
            </w:r>
          </w:p>
        </w:tc>
        <w:tc>
          <w:tcPr>
            <w:tcW w:w="986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986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17</w:t>
            </w:r>
          </w:p>
        </w:tc>
        <w:tc>
          <w:tcPr>
            <w:tcW w:w="986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713DEF" w:rsidRPr="00713DEF" w:rsidTr="00713DEF">
        <w:tc>
          <w:tcPr>
            <w:tcW w:w="985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985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985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985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986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986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986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14</w:t>
            </w:r>
          </w:p>
        </w:tc>
        <w:tc>
          <w:tcPr>
            <w:tcW w:w="986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986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18</w:t>
            </w:r>
          </w:p>
        </w:tc>
        <w:tc>
          <w:tcPr>
            <w:tcW w:w="986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713DEF" w:rsidRPr="00713DEF" w:rsidTr="00713DEF">
        <w:trPr>
          <w:trHeight w:val="191"/>
        </w:trPr>
        <w:tc>
          <w:tcPr>
            <w:tcW w:w="985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985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985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985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986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986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986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15</w:t>
            </w:r>
          </w:p>
        </w:tc>
        <w:tc>
          <w:tcPr>
            <w:tcW w:w="986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986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986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</w:tr>
      <w:tr w:rsidR="00713DEF" w:rsidRPr="00713DEF" w:rsidTr="00713DEF">
        <w:tc>
          <w:tcPr>
            <w:tcW w:w="985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985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985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985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986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12</w:t>
            </w:r>
          </w:p>
        </w:tc>
        <w:tc>
          <w:tcPr>
            <w:tcW w:w="986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986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16</w:t>
            </w:r>
          </w:p>
        </w:tc>
        <w:tc>
          <w:tcPr>
            <w:tcW w:w="986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13DE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986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986" w:type="dxa"/>
            <w:vAlign w:val="bottom"/>
          </w:tcPr>
          <w:p w:rsidR="00713DEF" w:rsidRPr="00713DEF" w:rsidRDefault="00713DEF" w:rsidP="005C52F0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</w:tr>
    </w:tbl>
    <w:p w:rsidR="00713DEF" w:rsidRDefault="00713DEF" w:rsidP="001D6421">
      <w:pPr>
        <w:spacing w:line="360" w:lineRule="auto"/>
        <w:jc w:val="center"/>
        <w:rPr>
          <w:rFonts w:eastAsia="Times New Roman"/>
          <w:b/>
          <w:color w:val="FF0000"/>
          <w:sz w:val="26"/>
          <w:szCs w:val="26"/>
          <w:lang w:val="en-GB"/>
        </w:rPr>
      </w:pPr>
    </w:p>
    <w:p w:rsidR="00713DEF" w:rsidRPr="00713DEF" w:rsidRDefault="00713DEF" w:rsidP="001D6421">
      <w:pPr>
        <w:spacing w:line="360" w:lineRule="auto"/>
        <w:jc w:val="center"/>
        <w:rPr>
          <w:rFonts w:eastAsia="Times New Roman"/>
          <w:b/>
          <w:color w:val="FF0000"/>
          <w:sz w:val="26"/>
          <w:szCs w:val="26"/>
          <w:lang w:val="en-GB"/>
        </w:rPr>
      </w:pPr>
    </w:p>
    <w:sectPr w:rsidR="00713DEF" w:rsidRPr="00713DEF" w:rsidSect="004C1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83" w:bottom="993" w:left="1417" w:header="426" w:footer="50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8BE" w:rsidRDefault="00DD08BE">
      <w:r>
        <w:separator/>
      </w:r>
    </w:p>
  </w:endnote>
  <w:endnote w:type="continuationSeparator" w:id="0">
    <w:p w:rsidR="00DD08BE" w:rsidRDefault="00DD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74" w:rsidRDefault="00F87C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A6282C" w:rsidRDefault="009059D3" w:rsidP="00A6282C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406"/>
      </w:tabs>
      <w:rPr>
        <w:rFonts w:eastAsia="Times New Roman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</w:t>
    </w:r>
    <w:r w:rsidR="00E0279C">
      <w:rPr>
        <w:b/>
        <w:color w:val="00B0F0"/>
        <w:sz w:val="24"/>
        <w:szCs w:val="24"/>
        <w:lang w:val="nl-NL"/>
      </w:rPr>
      <w:t xml:space="preserve"> </w:t>
    </w:r>
    <w:r>
      <w:rPr>
        <w:b/>
        <w:color w:val="00B0F0"/>
        <w:sz w:val="24"/>
        <w:szCs w:val="24"/>
        <w:lang w:val="nl-NL"/>
      </w:rPr>
      <w:t xml:space="preserve">  </w:t>
    </w:r>
    <w:r w:rsidRPr="00A6282C">
      <w:rPr>
        <w:b/>
        <w:color w:val="00B0F0"/>
        <w:sz w:val="24"/>
        <w:szCs w:val="24"/>
        <w:lang w:val="nl-NL"/>
      </w:rPr>
      <w:t>www.thuvienhoclieu</w:t>
    </w:r>
    <w:r w:rsidRPr="00A6282C">
      <w:rPr>
        <w:b/>
        <w:color w:val="FF0000"/>
        <w:sz w:val="24"/>
        <w:szCs w:val="24"/>
        <w:lang w:val="nl-NL"/>
      </w:rPr>
      <w:t xml:space="preserve">.com </w:t>
    </w:r>
    <w:r w:rsidRPr="00A6282C">
      <w:rPr>
        <w:rFonts w:eastAsia="Times New Roman"/>
        <w:sz w:val="24"/>
        <w:szCs w:val="24"/>
      </w:rPr>
      <w:tab/>
      <w:t xml:space="preserve">Trang </w:t>
    </w:r>
    <w:r w:rsidRPr="00A6282C">
      <w:rPr>
        <w:rFonts w:eastAsia="Times New Roman"/>
        <w:sz w:val="24"/>
        <w:szCs w:val="24"/>
      </w:rPr>
      <w:fldChar w:fldCharType="begin"/>
    </w:r>
    <w:r w:rsidRPr="00A6282C">
      <w:rPr>
        <w:sz w:val="24"/>
        <w:szCs w:val="24"/>
      </w:rPr>
      <w:instrText xml:space="preserve"> PAGE   \* MERGEFORMAT </w:instrText>
    </w:r>
    <w:r w:rsidRPr="00A6282C">
      <w:rPr>
        <w:rFonts w:eastAsia="Times New Roman"/>
        <w:sz w:val="24"/>
        <w:szCs w:val="24"/>
      </w:rPr>
      <w:fldChar w:fldCharType="separate"/>
    </w:r>
    <w:r w:rsidR="00713DEF" w:rsidRPr="00713DEF">
      <w:rPr>
        <w:rFonts w:eastAsia="Times New Roman"/>
        <w:noProof/>
        <w:sz w:val="24"/>
        <w:szCs w:val="24"/>
      </w:rPr>
      <w:t>1</w:t>
    </w:r>
    <w:r w:rsidRPr="00A6282C">
      <w:rPr>
        <w:rFonts w:eastAsia="Times New Roman"/>
        <w:noProof/>
        <w:sz w:val="24"/>
        <w:szCs w:val="24"/>
      </w:rPr>
      <w:fldChar w:fldCharType="end"/>
    </w:r>
  </w:p>
  <w:p w:rsidR="009059D3" w:rsidRDefault="009059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74" w:rsidRDefault="00F87C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8BE" w:rsidRDefault="00DD08BE">
      <w:r>
        <w:separator/>
      </w:r>
    </w:p>
  </w:footnote>
  <w:footnote w:type="continuationSeparator" w:id="0">
    <w:p w:rsidR="00DD08BE" w:rsidRDefault="00DD0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74" w:rsidRDefault="00F87C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FF14DA" w:rsidRDefault="009059D3" w:rsidP="00A6282C">
    <w:pPr>
      <w:pStyle w:val="Header"/>
      <w:jc w:val="center"/>
      <w:rPr>
        <w:sz w:val="24"/>
        <w:szCs w:val="24"/>
      </w:rPr>
    </w:pP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74" w:rsidRDefault="00F87C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036"/>
    <w:rsid w:val="000407AF"/>
    <w:rsid w:val="00072952"/>
    <w:rsid w:val="000A0A18"/>
    <w:rsid w:val="000D64F0"/>
    <w:rsid w:val="000F551E"/>
    <w:rsid w:val="00113921"/>
    <w:rsid w:val="00114740"/>
    <w:rsid w:val="00172A27"/>
    <w:rsid w:val="001B396A"/>
    <w:rsid w:val="001D6421"/>
    <w:rsid w:val="001F57C1"/>
    <w:rsid w:val="00226E0C"/>
    <w:rsid w:val="00227562"/>
    <w:rsid w:val="0023175C"/>
    <w:rsid w:val="002530BA"/>
    <w:rsid w:val="002614EF"/>
    <w:rsid w:val="00267B2A"/>
    <w:rsid w:val="002B4E4D"/>
    <w:rsid w:val="002D31CB"/>
    <w:rsid w:val="002D536E"/>
    <w:rsid w:val="002E1D7F"/>
    <w:rsid w:val="002F781D"/>
    <w:rsid w:val="00306222"/>
    <w:rsid w:val="003529B9"/>
    <w:rsid w:val="00355823"/>
    <w:rsid w:val="00384AFD"/>
    <w:rsid w:val="0038786B"/>
    <w:rsid w:val="00387D30"/>
    <w:rsid w:val="003A7474"/>
    <w:rsid w:val="003F4ECE"/>
    <w:rsid w:val="003F6A76"/>
    <w:rsid w:val="00410121"/>
    <w:rsid w:val="00410425"/>
    <w:rsid w:val="0043135F"/>
    <w:rsid w:val="0043333D"/>
    <w:rsid w:val="00434812"/>
    <w:rsid w:val="00452345"/>
    <w:rsid w:val="0049069A"/>
    <w:rsid w:val="004A246E"/>
    <w:rsid w:val="004A3676"/>
    <w:rsid w:val="004C175A"/>
    <w:rsid w:val="00530A99"/>
    <w:rsid w:val="005427CA"/>
    <w:rsid w:val="005455B6"/>
    <w:rsid w:val="005943B4"/>
    <w:rsid w:val="00646C3C"/>
    <w:rsid w:val="006666E5"/>
    <w:rsid w:val="00681EB1"/>
    <w:rsid w:val="006A03F6"/>
    <w:rsid w:val="006A2BC9"/>
    <w:rsid w:val="006B64C7"/>
    <w:rsid w:val="006C429E"/>
    <w:rsid w:val="006C53EF"/>
    <w:rsid w:val="006D420A"/>
    <w:rsid w:val="00713DEF"/>
    <w:rsid w:val="00722369"/>
    <w:rsid w:val="00754754"/>
    <w:rsid w:val="00760510"/>
    <w:rsid w:val="007638BB"/>
    <w:rsid w:val="007A1F6F"/>
    <w:rsid w:val="007D24D5"/>
    <w:rsid w:val="007F64CC"/>
    <w:rsid w:val="0080178F"/>
    <w:rsid w:val="0080506C"/>
    <w:rsid w:val="0085662C"/>
    <w:rsid w:val="00884A81"/>
    <w:rsid w:val="008A0A2A"/>
    <w:rsid w:val="008B4556"/>
    <w:rsid w:val="008B6F33"/>
    <w:rsid w:val="008C35B7"/>
    <w:rsid w:val="008C6DB9"/>
    <w:rsid w:val="008F29CD"/>
    <w:rsid w:val="008F638E"/>
    <w:rsid w:val="008F741B"/>
    <w:rsid w:val="009059D3"/>
    <w:rsid w:val="00941C4E"/>
    <w:rsid w:val="009677EB"/>
    <w:rsid w:val="009B1AE7"/>
    <w:rsid w:val="009C0716"/>
    <w:rsid w:val="009C3695"/>
    <w:rsid w:val="00A104DA"/>
    <w:rsid w:val="00A3356C"/>
    <w:rsid w:val="00A6282C"/>
    <w:rsid w:val="00AB7221"/>
    <w:rsid w:val="00AD205E"/>
    <w:rsid w:val="00B50273"/>
    <w:rsid w:val="00B56D43"/>
    <w:rsid w:val="00C150CE"/>
    <w:rsid w:val="00C233BB"/>
    <w:rsid w:val="00C27D95"/>
    <w:rsid w:val="00C373B7"/>
    <w:rsid w:val="00C56E8A"/>
    <w:rsid w:val="00C9695D"/>
    <w:rsid w:val="00CC5804"/>
    <w:rsid w:val="00CE5EA8"/>
    <w:rsid w:val="00CF447B"/>
    <w:rsid w:val="00D11DC4"/>
    <w:rsid w:val="00D45CD4"/>
    <w:rsid w:val="00D47D19"/>
    <w:rsid w:val="00D86C31"/>
    <w:rsid w:val="00D92CD4"/>
    <w:rsid w:val="00DA30D4"/>
    <w:rsid w:val="00DC2646"/>
    <w:rsid w:val="00DD08BE"/>
    <w:rsid w:val="00DD615C"/>
    <w:rsid w:val="00DE0BC6"/>
    <w:rsid w:val="00DF1BA0"/>
    <w:rsid w:val="00DF7894"/>
    <w:rsid w:val="00E0279C"/>
    <w:rsid w:val="00E11A74"/>
    <w:rsid w:val="00E4031B"/>
    <w:rsid w:val="00E62571"/>
    <w:rsid w:val="00E96B3A"/>
    <w:rsid w:val="00EC6E56"/>
    <w:rsid w:val="00ED6413"/>
    <w:rsid w:val="00F02CC6"/>
    <w:rsid w:val="00F54198"/>
    <w:rsid w:val="00F61FA0"/>
    <w:rsid w:val="00F87C74"/>
    <w:rsid w:val="00FE09F0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3111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Manager/>
  <Company>www.thuvienhoclieu.com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>www.thuvienhoclieu.com</dc:creator>
  <cp:keywords>www.thuvienhoclieu.com</cp:keywords>
  <dc:description>www.thuvienhoclieu.com</dc:description>
  <cp:lastModifiedBy/>
  <cp:revision>1</cp:revision>
  <dcterms:created xsi:type="dcterms:W3CDTF">2020-08-05T03:18:00Z</dcterms:created>
  <dcterms:modified xsi:type="dcterms:W3CDTF">2020-08-05T03:26:00Z</dcterms:modified>
</cp:coreProperties>
</file>