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D3992" w:rsidRDefault="00FD3992" w:rsidP="00FD3992">
      <w:pPr>
        <w:spacing w:line="360" w:lineRule="auto"/>
        <w:jc w:val="center"/>
        <w:rPr>
          <w:rFonts w:eastAsia="Times New Roman"/>
          <w:b/>
          <w:color w:val="00B0F0"/>
          <w:sz w:val="28"/>
          <w:szCs w:val="28"/>
          <w:lang w:val="en-GB"/>
        </w:rPr>
      </w:pPr>
      <w:r w:rsidRPr="00A05FC1">
        <w:rPr>
          <w:rFonts w:eastAsia="Times New Roman"/>
          <w:b/>
          <w:color w:val="00B0F0"/>
          <w:sz w:val="28"/>
          <w:szCs w:val="28"/>
        </w:rPr>
        <w:t>BÀI TẬP TRẮC NGHIỆM LỊCH SỬ LỚP 9 BÀI 1</w:t>
      </w:r>
      <w:r>
        <w:rPr>
          <w:rFonts w:eastAsia="Times New Roman"/>
          <w:b/>
          <w:color w:val="00B0F0"/>
          <w:sz w:val="28"/>
          <w:szCs w:val="28"/>
        </w:rPr>
        <w:t>6</w:t>
      </w:r>
      <w:r w:rsidRPr="00A05FC1">
        <w:rPr>
          <w:rFonts w:eastAsia="Times New Roman"/>
          <w:b/>
          <w:color w:val="00B0F0"/>
          <w:sz w:val="28"/>
          <w:szCs w:val="28"/>
          <w:lang w:val="en-GB"/>
        </w:rPr>
        <w:t>:</w:t>
      </w:r>
    </w:p>
    <w:p w:rsidR="00FD3992" w:rsidRPr="00FD3992" w:rsidRDefault="00FD3992" w:rsidP="00FD3992">
      <w:pPr>
        <w:spacing w:line="360" w:lineRule="auto"/>
        <w:jc w:val="center"/>
        <w:rPr>
          <w:rFonts w:eastAsia="Times New Roman"/>
          <w:b/>
          <w:color w:val="FF0000"/>
          <w:sz w:val="28"/>
          <w:szCs w:val="28"/>
          <w:lang w:val="en-GB"/>
        </w:rPr>
      </w:pPr>
      <w:r w:rsidRPr="00FD3992">
        <w:rPr>
          <w:rFonts w:eastAsia="Times New Roman"/>
          <w:b/>
          <w:color w:val="FF0000"/>
          <w:sz w:val="28"/>
          <w:szCs w:val="28"/>
          <w:lang w:val="en-GB"/>
        </w:rPr>
        <w:t>NHỮNG HOẠT ĐỘNG CỦA NGUYỄN ÁI QUỐC Ở NƯỚC NGOÀI TRONG NHỮNG NĂM 1919-1925</w:t>
      </w:r>
    </w:p>
    <w:p w:rsidR="00F71A53" w:rsidRDefault="00F71A53" w:rsidP="00F71A53">
      <w:pPr>
        <w:spacing w:before="60"/>
        <w:jc w:val="both"/>
      </w:pPr>
      <w:r w:rsidRPr="009E7F58">
        <w:rPr>
          <w:b/>
          <w:color w:val="0000FF"/>
        </w:rPr>
        <w:t>Câu 1:</w:t>
      </w:r>
      <w:r>
        <w:t xml:space="preserve"> Hội Việt Nam Cách mạng Thanh niên được thành lập vào thời gian nào?</w:t>
      </w:r>
    </w:p>
    <w:p w:rsidR="00F71A53" w:rsidRDefault="00F71A53" w:rsidP="00F71A53">
      <w:pPr>
        <w:tabs>
          <w:tab w:val="left" w:pos="2708"/>
          <w:tab w:val="left" w:pos="5138"/>
          <w:tab w:val="left" w:pos="7569"/>
        </w:tabs>
        <w:ind w:firstLine="283"/>
      </w:pPr>
      <w:r w:rsidRPr="009E7F58">
        <w:rPr>
          <w:b/>
          <w:color w:val="3366FF"/>
        </w:rPr>
        <w:t xml:space="preserve">A. </w:t>
      </w:r>
      <w:r>
        <w:t>Tháng 6 – 1923</w:t>
      </w:r>
      <w:r>
        <w:tab/>
      </w:r>
      <w:r w:rsidRPr="009E7F58">
        <w:rPr>
          <w:b/>
          <w:color w:val="3366FF"/>
        </w:rPr>
        <w:t xml:space="preserve">B. </w:t>
      </w:r>
      <w:r>
        <w:t>Tháng 6 – 1925</w:t>
      </w:r>
      <w:r>
        <w:tab/>
      </w:r>
      <w:r w:rsidRPr="009E7F58">
        <w:rPr>
          <w:b/>
          <w:color w:val="3366FF"/>
        </w:rPr>
        <w:t xml:space="preserve">C. </w:t>
      </w:r>
      <w:r>
        <w:t>Tháng 7 – 1925</w:t>
      </w:r>
      <w:r>
        <w:tab/>
      </w:r>
      <w:r w:rsidRPr="009E7F58">
        <w:rPr>
          <w:b/>
          <w:color w:val="3366FF"/>
        </w:rPr>
        <w:t xml:space="preserve">D. </w:t>
      </w:r>
      <w:r>
        <w:t>Tháng 7 – 1928.</w:t>
      </w:r>
    </w:p>
    <w:p w:rsidR="00F71A53" w:rsidRDefault="00F71A53" w:rsidP="00F71A53">
      <w:pPr>
        <w:spacing w:before="60"/>
        <w:jc w:val="both"/>
      </w:pPr>
      <w:r w:rsidRPr="009E7F58">
        <w:rPr>
          <w:b/>
          <w:color w:val="0000FF"/>
        </w:rPr>
        <w:t>Câu 2:</w:t>
      </w:r>
      <w:r>
        <w:t xml:space="preserve"> Sau khi về Quảng Châu, Nguyễn Ái Quốc đã làm gì để đào tạo cán bộ?</w:t>
      </w:r>
    </w:p>
    <w:p w:rsidR="00F71A53" w:rsidRDefault="00F71A53" w:rsidP="00F71A53">
      <w:pPr>
        <w:tabs>
          <w:tab w:val="left" w:pos="5136"/>
        </w:tabs>
        <w:ind w:firstLine="283"/>
      </w:pPr>
      <w:r w:rsidRPr="009E7F58">
        <w:rPr>
          <w:b/>
          <w:color w:val="3366FF"/>
        </w:rPr>
        <w:t xml:space="preserve">A. </w:t>
      </w:r>
      <w:r>
        <w:t>Xuất bản cuốn “Đường cách mệnh”.</w:t>
      </w:r>
      <w:r>
        <w:tab/>
      </w:r>
      <w:r w:rsidRPr="009E7F58">
        <w:rPr>
          <w:b/>
          <w:color w:val="3366FF"/>
        </w:rPr>
        <w:t xml:space="preserve">B. </w:t>
      </w:r>
      <w:r>
        <w:t>Xuất bản Báo Thanh niên.</w:t>
      </w:r>
    </w:p>
    <w:p w:rsidR="00F71A53" w:rsidRDefault="00F71A53" w:rsidP="00F71A53">
      <w:pPr>
        <w:tabs>
          <w:tab w:val="left" w:pos="5136"/>
        </w:tabs>
        <w:ind w:firstLine="283"/>
      </w:pPr>
      <w:r w:rsidRPr="009E7F58">
        <w:rPr>
          <w:b/>
          <w:color w:val="3366FF"/>
        </w:rPr>
        <w:t xml:space="preserve">C. </w:t>
      </w:r>
      <w:r>
        <w:t>Thành lập Cộng Sản đoàn.</w:t>
      </w:r>
      <w:r>
        <w:tab/>
      </w:r>
      <w:r w:rsidRPr="009E7F58">
        <w:rPr>
          <w:b/>
          <w:color w:val="3366FF"/>
        </w:rPr>
        <w:t xml:space="preserve">D. </w:t>
      </w:r>
      <w:r>
        <w:t>Mở các lớp huấn luyện chính trị.</w:t>
      </w:r>
    </w:p>
    <w:p w:rsidR="00F71A53" w:rsidRDefault="00F71A53" w:rsidP="00F71A53">
      <w:pPr>
        <w:spacing w:before="60"/>
        <w:jc w:val="both"/>
      </w:pPr>
      <w:r w:rsidRPr="009E7F58">
        <w:rPr>
          <w:b/>
          <w:color w:val="0000FF"/>
        </w:rPr>
        <w:t>Câu 3:</w:t>
      </w:r>
      <w:r>
        <w:t xml:space="preserve"> Cuốn sách tập hợp các bài giảng của Nguyễn Ái Quốc tại các lớp đào tạo cán bộ ở Quảng Châu là</w:t>
      </w:r>
    </w:p>
    <w:p w:rsidR="00F71A53" w:rsidRDefault="00F71A53" w:rsidP="00F71A53">
      <w:pPr>
        <w:tabs>
          <w:tab w:val="left" w:pos="5136"/>
        </w:tabs>
        <w:ind w:firstLine="283"/>
      </w:pPr>
      <w:r w:rsidRPr="009E7F58">
        <w:rPr>
          <w:b/>
          <w:color w:val="3366FF"/>
        </w:rPr>
        <w:t xml:space="preserve">A. </w:t>
      </w:r>
      <w:r>
        <w:t>Đường cách mệnh.</w:t>
      </w:r>
      <w:r>
        <w:tab/>
      </w:r>
      <w:r w:rsidRPr="009E7F58">
        <w:rPr>
          <w:b/>
          <w:color w:val="3366FF"/>
        </w:rPr>
        <w:t xml:space="preserve">B. </w:t>
      </w:r>
      <w:r>
        <w:t>Bản yêu sách của nhân dân An Nam.</w:t>
      </w:r>
    </w:p>
    <w:p w:rsidR="00F71A53" w:rsidRDefault="00F71A53" w:rsidP="00F71A53">
      <w:pPr>
        <w:tabs>
          <w:tab w:val="left" w:pos="5136"/>
        </w:tabs>
        <w:ind w:firstLine="283"/>
      </w:pPr>
      <w:r w:rsidRPr="009E7F58">
        <w:rPr>
          <w:b/>
          <w:color w:val="3366FF"/>
        </w:rPr>
        <w:t xml:space="preserve">C. </w:t>
      </w:r>
      <w:r>
        <w:t>Bản án chế độ thực dân Pháp.</w:t>
      </w:r>
      <w:r>
        <w:tab/>
      </w:r>
      <w:r w:rsidRPr="009E7F58">
        <w:rPr>
          <w:b/>
          <w:color w:val="3366FF"/>
        </w:rPr>
        <w:t xml:space="preserve">D. </w:t>
      </w:r>
      <w:r>
        <w:t>Đời sống công nhân.</w:t>
      </w:r>
    </w:p>
    <w:p w:rsidR="00F71A53" w:rsidRDefault="00F71A53" w:rsidP="00F71A53">
      <w:pPr>
        <w:spacing w:before="60"/>
        <w:jc w:val="both"/>
      </w:pPr>
      <w:r w:rsidRPr="009E7F58">
        <w:rPr>
          <w:b/>
          <w:color w:val="0000FF"/>
        </w:rPr>
        <w:t>Câu 4:</w:t>
      </w:r>
      <w:r>
        <w:t xml:space="preserve"> Con đường đi tìm chân lý cứu nước của Nguyễn Ái Quốc có gì khác với lớp người đi trước?</w:t>
      </w:r>
    </w:p>
    <w:p w:rsidR="00F71A53" w:rsidRDefault="00F71A53" w:rsidP="00F71A53">
      <w:pPr>
        <w:tabs>
          <w:tab w:val="left" w:pos="5136"/>
        </w:tabs>
        <w:ind w:firstLine="283"/>
      </w:pPr>
      <w:r w:rsidRPr="009E7F58">
        <w:rPr>
          <w:b/>
          <w:color w:val="3366FF"/>
        </w:rPr>
        <w:t xml:space="preserve">A. </w:t>
      </w:r>
      <w:r>
        <w:t>Đi sang Châu Mĩ tìm đường cứu nước.</w:t>
      </w:r>
      <w:r>
        <w:tab/>
      </w:r>
      <w:r w:rsidRPr="009E7F58">
        <w:rPr>
          <w:b/>
          <w:color w:val="3366FF"/>
        </w:rPr>
        <w:t xml:space="preserve">B. </w:t>
      </w:r>
      <w:r>
        <w:t>Đi sang Châu Phi tìm đường cứu nước.</w:t>
      </w:r>
    </w:p>
    <w:p w:rsidR="00F71A53" w:rsidRDefault="00F71A53" w:rsidP="00F71A53">
      <w:pPr>
        <w:tabs>
          <w:tab w:val="left" w:pos="5136"/>
        </w:tabs>
        <w:ind w:firstLine="283"/>
      </w:pPr>
      <w:r w:rsidRPr="009E7F58">
        <w:rPr>
          <w:b/>
          <w:color w:val="3366FF"/>
        </w:rPr>
        <w:t xml:space="preserve">C. </w:t>
      </w:r>
      <w:r>
        <w:t>Đi sang phương Tây tìm đường cứu nước.</w:t>
      </w:r>
      <w:r>
        <w:tab/>
      </w:r>
      <w:r w:rsidRPr="009E7F58">
        <w:rPr>
          <w:b/>
          <w:color w:val="3366FF"/>
        </w:rPr>
        <w:t xml:space="preserve">D. </w:t>
      </w:r>
      <w:r>
        <w:t>Đi sang phương Đông tìm đường cứu nước.</w:t>
      </w:r>
    </w:p>
    <w:p w:rsidR="00F71A53" w:rsidRDefault="00F71A53" w:rsidP="00F71A53">
      <w:pPr>
        <w:spacing w:before="60"/>
        <w:jc w:val="both"/>
      </w:pPr>
      <w:r w:rsidRPr="009E7F58">
        <w:rPr>
          <w:b/>
          <w:color w:val="0000FF"/>
        </w:rPr>
        <w:t>Câu 5:</w:t>
      </w:r>
      <w:r>
        <w:t xml:space="preserve"> Nòng cốt của Hội Việt Nam Cách mạng Thanh niên là tổ chức nào?</w:t>
      </w:r>
    </w:p>
    <w:p w:rsidR="00F71A53" w:rsidRDefault="00F71A53" w:rsidP="00F71A53">
      <w:pPr>
        <w:tabs>
          <w:tab w:val="left" w:pos="2708"/>
          <w:tab w:val="left" w:pos="5138"/>
          <w:tab w:val="left" w:pos="7569"/>
        </w:tabs>
        <w:ind w:firstLine="283"/>
      </w:pPr>
      <w:r w:rsidRPr="009E7F58">
        <w:rPr>
          <w:b/>
          <w:color w:val="3366FF"/>
        </w:rPr>
        <w:t xml:space="preserve">A. </w:t>
      </w:r>
      <w:r>
        <w:t>Tâm tâm xã</w:t>
      </w:r>
      <w:r>
        <w:tab/>
      </w:r>
      <w:r w:rsidRPr="009E7F58">
        <w:rPr>
          <w:b/>
          <w:color w:val="3366FF"/>
        </w:rPr>
        <w:t xml:space="preserve">B. </w:t>
      </w:r>
      <w:r>
        <w:t>Cộng Sản đoàn</w:t>
      </w:r>
      <w:r>
        <w:tab/>
      </w:r>
      <w:r w:rsidRPr="009E7F58">
        <w:rPr>
          <w:b/>
          <w:color w:val="3366FF"/>
        </w:rPr>
        <w:t xml:space="preserve">C. </w:t>
      </w:r>
      <w:r>
        <w:t>Công hội</w:t>
      </w:r>
      <w:r>
        <w:tab/>
      </w:r>
      <w:r w:rsidRPr="009E7F58">
        <w:rPr>
          <w:b/>
          <w:color w:val="3366FF"/>
        </w:rPr>
        <w:t xml:space="preserve">D. </w:t>
      </w:r>
      <w:r>
        <w:t>Đảng Thanh niên</w:t>
      </w:r>
    </w:p>
    <w:p w:rsidR="00F71A53" w:rsidRDefault="00F71A53" w:rsidP="00F71A53">
      <w:pPr>
        <w:jc w:val="both"/>
      </w:pPr>
      <w:r w:rsidRPr="009E7F58">
        <w:rPr>
          <w:b/>
          <w:color w:val="0000FF"/>
        </w:rPr>
        <w:t>Câu 6:</w:t>
      </w:r>
      <w:r>
        <w:t xml:space="preserve"> Câu thơ sau đây của nhà thơ Chế Lan Viên phù hợp với sự kiện nào trong cuộc đời hoạt động của Nguyễn Ái Quốc</w:t>
      </w:r>
    </w:p>
    <w:p w:rsidR="00F71A53" w:rsidRDefault="00F71A53" w:rsidP="00F71A53">
      <w:pPr>
        <w:ind w:firstLine="283"/>
        <w:jc w:val="both"/>
      </w:pPr>
    </w:p>
    <w:p w:rsidR="00F71A53" w:rsidRDefault="00F71A53" w:rsidP="00F71A53">
      <w:pPr>
        <w:spacing w:before="60"/>
        <w:ind w:firstLine="283"/>
        <w:jc w:val="both"/>
      </w:pPr>
      <w:r>
        <w:t>“Phút khóc đầu tiên là phút Bác Hồ cười”?</w:t>
      </w:r>
    </w:p>
    <w:p w:rsidR="00F71A53" w:rsidRDefault="00F71A53" w:rsidP="00F71A53">
      <w:pPr>
        <w:ind w:firstLine="283"/>
      </w:pPr>
      <w:r w:rsidRPr="009E7F58">
        <w:rPr>
          <w:b/>
          <w:color w:val="3366FF"/>
        </w:rPr>
        <w:t xml:space="preserve">A. </w:t>
      </w:r>
      <w:r>
        <w:t>Khi Người sáng lập ra Hội liên hiệp thuộc địa ở Pari.</w:t>
      </w:r>
    </w:p>
    <w:p w:rsidR="00F71A53" w:rsidRDefault="00F71A53" w:rsidP="00F71A53">
      <w:pPr>
        <w:ind w:firstLine="283"/>
      </w:pPr>
      <w:r w:rsidRPr="009E7F58">
        <w:rPr>
          <w:b/>
          <w:color w:val="3366FF"/>
        </w:rPr>
        <w:t xml:space="preserve">B. </w:t>
      </w:r>
      <w:r>
        <w:t>Khi Người đọc luận cương của Lê-nin về vấn đề dân tộc và thuộc địa.</w:t>
      </w:r>
    </w:p>
    <w:p w:rsidR="00F71A53" w:rsidRDefault="00F71A53" w:rsidP="00F71A53">
      <w:pPr>
        <w:ind w:firstLine="283"/>
      </w:pPr>
      <w:r w:rsidRPr="009E7F58">
        <w:rPr>
          <w:b/>
          <w:color w:val="3366FF"/>
        </w:rPr>
        <w:t xml:space="preserve">C. </w:t>
      </w:r>
      <w:r>
        <w:t>Khi Người viết bài và làm chủ nhiệm tờ báo “Người cùng khổ”.</w:t>
      </w:r>
    </w:p>
    <w:p w:rsidR="00F71A53" w:rsidRDefault="00F71A53" w:rsidP="00F71A53">
      <w:pPr>
        <w:ind w:firstLine="283"/>
      </w:pPr>
      <w:r w:rsidRPr="009E7F58">
        <w:rPr>
          <w:b/>
          <w:color w:val="3366FF"/>
        </w:rPr>
        <w:t xml:space="preserve">D. </w:t>
      </w:r>
      <w:r>
        <w:t>Khi Người dự Đại hội Quốc tế Cộng sản lần thứ V (1924).</w:t>
      </w:r>
    </w:p>
    <w:p w:rsidR="00F71A53" w:rsidRDefault="00F71A53" w:rsidP="00F71A53">
      <w:pPr>
        <w:spacing w:before="60"/>
        <w:jc w:val="both"/>
      </w:pPr>
      <w:r w:rsidRPr="009E7F58">
        <w:rPr>
          <w:b/>
          <w:color w:val="0000FF"/>
        </w:rPr>
        <w:t>Câu 7:</w:t>
      </w:r>
      <w:r>
        <w:t xml:space="preserve"> Từ 1920 đến 1925, Nguyễn Ái Quốc hoạt động chủ yếu ở các nước nào?</w:t>
      </w:r>
    </w:p>
    <w:p w:rsidR="00F71A53" w:rsidRDefault="00F71A53" w:rsidP="00F71A53">
      <w:pPr>
        <w:tabs>
          <w:tab w:val="left" w:pos="5136"/>
        </w:tabs>
        <w:ind w:firstLine="283"/>
      </w:pPr>
      <w:r w:rsidRPr="009E7F58">
        <w:rPr>
          <w:b/>
          <w:color w:val="3366FF"/>
        </w:rPr>
        <w:t xml:space="preserve">A. </w:t>
      </w:r>
      <w:r>
        <w:t>Pháp, Liên Xô, Trung Quốc.</w:t>
      </w:r>
      <w:r>
        <w:tab/>
      </w:r>
      <w:r w:rsidRPr="009E7F58">
        <w:rPr>
          <w:b/>
          <w:color w:val="3366FF"/>
        </w:rPr>
        <w:t xml:space="preserve">B. </w:t>
      </w:r>
      <w:r>
        <w:t>Pháp, Thái Lan, Trung Quốc.</w:t>
      </w:r>
    </w:p>
    <w:p w:rsidR="00F71A53" w:rsidRDefault="00F71A53" w:rsidP="00F71A53">
      <w:pPr>
        <w:tabs>
          <w:tab w:val="left" w:pos="5136"/>
        </w:tabs>
        <w:ind w:firstLine="283"/>
      </w:pPr>
      <w:r w:rsidRPr="009E7F58">
        <w:rPr>
          <w:b/>
          <w:color w:val="3366FF"/>
        </w:rPr>
        <w:t xml:space="preserve">C. </w:t>
      </w:r>
      <w:r>
        <w:t>Pháp, Liên Xô, Trung Quốc, Thái Lan.</w:t>
      </w:r>
      <w:r>
        <w:tab/>
      </w:r>
    </w:p>
    <w:p w:rsidR="00F71A53" w:rsidRDefault="00F71A53" w:rsidP="00F71A53">
      <w:pPr>
        <w:spacing w:before="60"/>
        <w:jc w:val="both"/>
      </w:pPr>
      <w:r w:rsidRPr="009E7F58">
        <w:rPr>
          <w:b/>
          <w:color w:val="0000FF"/>
        </w:rPr>
        <w:t>Câu 8:</w:t>
      </w:r>
      <w:r>
        <w:t xml:space="preserve"> Những hoạt động của Nguyễn Ái Quốc trong những năm 1919-1924 có ý nghĩa gì?</w:t>
      </w:r>
    </w:p>
    <w:p w:rsidR="00F71A53" w:rsidRDefault="00F71A53" w:rsidP="00F71A53">
      <w:pPr>
        <w:ind w:firstLine="283"/>
      </w:pPr>
      <w:r w:rsidRPr="009E7F58">
        <w:rPr>
          <w:b/>
          <w:color w:val="3366FF"/>
        </w:rPr>
        <w:t xml:space="preserve">A. </w:t>
      </w:r>
      <w:r>
        <w:t>Chuẩn bị về chính trị, tư tưởng và tổ chức cho sự ra đời của chính đảng vô sản ở Việt Nam.</w:t>
      </w:r>
    </w:p>
    <w:p w:rsidR="00F71A53" w:rsidRDefault="00F71A53" w:rsidP="00F71A53">
      <w:pPr>
        <w:ind w:firstLine="283"/>
      </w:pPr>
      <w:r w:rsidRPr="009E7F58">
        <w:rPr>
          <w:b/>
          <w:color w:val="3366FF"/>
        </w:rPr>
        <w:t xml:space="preserve">B. </w:t>
      </w:r>
      <w:r>
        <w:t>Cách mạng Việt Nam trở thành một bộ phận của cách mạng thế giới.</w:t>
      </w:r>
    </w:p>
    <w:p w:rsidR="00F71A53" w:rsidRDefault="00F71A53" w:rsidP="00F71A53">
      <w:pPr>
        <w:ind w:firstLine="283"/>
      </w:pPr>
      <w:r w:rsidRPr="009E7F58">
        <w:rPr>
          <w:b/>
          <w:color w:val="3366FF"/>
        </w:rPr>
        <w:t xml:space="preserve">C. </w:t>
      </w:r>
      <w:r>
        <w:t>Nguyễn Ái Quốc tiếp nhận tư tưởng chủ nghĩa Mác-Lê nin để truyền bá về trong nước.</w:t>
      </w:r>
    </w:p>
    <w:p w:rsidR="00F71A53" w:rsidRDefault="00F71A53" w:rsidP="00F71A53">
      <w:pPr>
        <w:ind w:firstLine="283"/>
      </w:pPr>
      <w:r w:rsidRPr="009E7F58">
        <w:rPr>
          <w:b/>
          <w:color w:val="3366FF"/>
        </w:rPr>
        <w:t xml:space="preserve">D. </w:t>
      </w:r>
      <w:r>
        <w:t>Xây dựng mối quan hệ liên minh giữa công nhân và nông dân trong cuộc đấu tranh giải phóng dân tộc.</w:t>
      </w:r>
    </w:p>
    <w:p w:rsidR="00F71A53" w:rsidRDefault="00F71A53" w:rsidP="00F71A53">
      <w:pPr>
        <w:spacing w:before="60"/>
        <w:jc w:val="both"/>
      </w:pPr>
      <w:r w:rsidRPr="009E7F58">
        <w:rPr>
          <w:b/>
          <w:color w:val="0000FF"/>
        </w:rPr>
        <w:t>Câu 9:</w:t>
      </w:r>
      <w:r>
        <w:t xml:space="preserve"> Hội Việt Nam cách mạng thanh niên phát triển nhiều cơ sở trong nước vào năm nào?</w:t>
      </w:r>
    </w:p>
    <w:p w:rsidR="00F71A53" w:rsidRDefault="00F71A53" w:rsidP="00F71A53">
      <w:pPr>
        <w:tabs>
          <w:tab w:val="left" w:pos="2708"/>
          <w:tab w:val="left" w:pos="5138"/>
          <w:tab w:val="left" w:pos="7569"/>
        </w:tabs>
        <w:ind w:firstLine="283"/>
      </w:pPr>
      <w:r w:rsidRPr="009E7F58">
        <w:rPr>
          <w:b/>
          <w:color w:val="3366FF"/>
        </w:rPr>
        <w:t xml:space="preserve">A. </w:t>
      </w:r>
      <w:r>
        <w:t>1925</w:t>
      </w:r>
      <w:r>
        <w:tab/>
      </w:r>
      <w:r w:rsidRPr="009E7F58">
        <w:rPr>
          <w:b/>
          <w:color w:val="3366FF"/>
        </w:rPr>
        <w:t xml:space="preserve">B. </w:t>
      </w:r>
      <w:r>
        <w:t>1924</w:t>
      </w:r>
      <w:r>
        <w:tab/>
      </w:r>
      <w:r w:rsidRPr="009E7F58">
        <w:rPr>
          <w:b/>
          <w:color w:val="3366FF"/>
        </w:rPr>
        <w:t xml:space="preserve">C. </w:t>
      </w:r>
      <w:r>
        <w:t>1927</w:t>
      </w:r>
      <w:r>
        <w:tab/>
      </w:r>
      <w:r w:rsidRPr="009E7F58">
        <w:rPr>
          <w:b/>
          <w:color w:val="3366FF"/>
        </w:rPr>
        <w:t xml:space="preserve">D. </w:t>
      </w:r>
      <w:r>
        <w:t>1926</w:t>
      </w:r>
    </w:p>
    <w:p w:rsidR="00F71A53" w:rsidRDefault="00F71A53" w:rsidP="00F71A53">
      <w:pPr>
        <w:spacing w:before="60"/>
        <w:jc w:val="both"/>
      </w:pPr>
      <w:r w:rsidRPr="009E7F58">
        <w:rPr>
          <w:b/>
          <w:color w:val="0000FF"/>
        </w:rPr>
        <w:t>Câu 10:</w:t>
      </w:r>
      <w:r>
        <w:t xml:space="preserve"> Sự kiện đánh dấu bước ngoặt trong cuộc đời hoạt động của Nguyễn Ái Quốc là</w:t>
      </w:r>
    </w:p>
    <w:p w:rsidR="00F71A53" w:rsidRDefault="00F71A53" w:rsidP="00F71A53">
      <w:pPr>
        <w:ind w:firstLine="283"/>
      </w:pPr>
      <w:r w:rsidRPr="009E7F58">
        <w:rPr>
          <w:b/>
          <w:color w:val="3366FF"/>
        </w:rPr>
        <w:t xml:space="preserve">A. </w:t>
      </w:r>
      <w:r>
        <w:t>Đọc sơ thảo luận cương của Lê-nin về vấn đề dân tộc và thuộc địa của Lê-nin (7/1920)</w:t>
      </w:r>
    </w:p>
    <w:p w:rsidR="00F71A53" w:rsidRDefault="00F71A53" w:rsidP="00F71A53">
      <w:pPr>
        <w:ind w:firstLine="283"/>
      </w:pPr>
      <w:r w:rsidRPr="009E7F58">
        <w:rPr>
          <w:b/>
          <w:color w:val="3366FF"/>
        </w:rPr>
        <w:t xml:space="preserve">B. </w:t>
      </w:r>
      <w:r>
        <w:t>Ảnh hưởng của cách mạng tháng Mười Nga (1917) đến tư tưởng cứu nước của Nguyễn Ái Quốc.</w:t>
      </w:r>
    </w:p>
    <w:p w:rsidR="00F71A53" w:rsidRDefault="00F71A53" w:rsidP="00F71A53">
      <w:pPr>
        <w:ind w:firstLine="283"/>
      </w:pPr>
      <w:r w:rsidRPr="009E7F58">
        <w:rPr>
          <w:b/>
          <w:color w:val="3366FF"/>
        </w:rPr>
        <w:t xml:space="preserve">C. </w:t>
      </w:r>
      <w:r>
        <w:t>Đưa yêu sách đến Hội nghị Véc xai (18/6/1919).</w:t>
      </w:r>
    </w:p>
    <w:p w:rsidR="00F71A53" w:rsidRDefault="00F71A53" w:rsidP="00F71A53">
      <w:pPr>
        <w:ind w:firstLine="283"/>
      </w:pPr>
      <w:r w:rsidRPr="009E7F58">
        <w:rPr>
          <w:b/>
          <w:color w:val="3366FF"/>
        </w:rPr>
        <w:t xml:space="preserve">D. </w:t>
      </w:r>
      <w:r>
        <w:t>Bỏ phiếu tán thành việc gia nhập Quốc tế thứ ba và tham gia sáng lập Đảng Cộng sản Pháp (12/1920).</w:t>
      </w:r>
    </w:p>
    <w:p w:rsidR="00F71A53" w:rsidRDefault="00F71A53" w:rsidP="00F71A53">
      <w:pPr>
        <w:spacing w:before="60"/>
        <w:jc w:val="both"/>
      </w:pPr>
      <w:r w:rsidRPr="009E7F58">
        <w:rPr>
          <w:b/>
          <w:color w:val="0000FF"/>
        </w:rPr>
        <w:t>Câu 11:</w:t>
      </w:r>
      <w:r>
        <w:t xml:space="preserve"> Mục đích của chủ trương “vô sản hóa” của Hội Việt Nam cách mạng thanh niên là gì?</w:t>
      </w:r>
    </w:p>
    <w:p w:rsidR="00F71A53" w:rsidRDefault="00F71A53" w:rsidP="00F71A53">
      <w:pPr>
        <w:tabs>
          <w:tab w:val="left" w:pos="5136"/>
        </w:tabs>
        <w:ind w:firstLine="283"/>
      </w:pPr>
      <w:r w:rsidRPr="009E7F58">
        <w:rPr>
          <w:b/>
          <w:color w:val="3366FF"/>
        </w:rPr>
        <w:t xml:space="preserve">A. </w:t>
      </w:r>
      <w:r>
        <w:t>Hội viên sống gần gũi với quần chúng.</w:t>
      </w:r>
      <w:r>
        <w:tab/>
      </w:r>
      <w:r w:rsidRPr="009E7F58">
        <w:rPr>
          <w:b/>
          <w:color w:val="3366FF"/>
        </w:rPr>
        <w:t xml:space="preserve">B. </w:t>
      </w:r>
      <w:r>
        <w:t>Xây dựng phong trào cách mạng ở tận cơ sở.</w:t>
      </w:r>
    </w:p>
    <w:p w:rsidR="00F71A53" w:rsidRDefault="00F71A53" w:rsidP="00F71A53">
      <w:pPr>
        <w:tabs>
          <w:tab w:val="left" w:pos="5136"/>
        </w:tabs>
        <w:ind w:firstLine="283"/>
      </w:pPr>
      <w:r w:rsidRPr="009E7F58">
        <w:rPr>
          <w:b/>
          <w:color w:val="3366FF"/>
        </w:rPr>
        <w:t xml:space="preserve">C. </w:t>
      </w:r>
      <w:r>
        <w:t>Đưa hội viên vào các nhà máy, hầm mỏ, đồn điền cùng sống lao động với công nhân để tự rèn luyện, đồng thời truyền bá chủ nghĩa Mác - Lê nin.</w:t>
      </w:r>
      <w:r>
        <w:tab/>
      </w:r>
      <w:r w:rsidRPr="009E7F58">
        <w:rPr>
          <w:b/>
          <w:color w:val="3366FF"/>
        </w:rPr>
        <w:t xml:space="preserve">D. </w:t>
      </w:r>
      <w:r>
        <w:t>Rèn luyện tính kỉ luật cho hội viên.</w:t>
      </w:r>
    </w:p>
    <w:p w:rsidR="00F71A53" w:rsidRDefault="00F71A53" w:rsidP="00F71A53">
      <w:pPr>
        <w:spacing w:before="60"/>
        <w:jc w:val="both"/>
      </w:pPr>
      <w:r w:rsidRPr="009E7F58">
        <w:rPr>
          <w:b/>
          <w:color w:val="0000FF"/>
        </w:rPr>
        <w:t>Câu 12:</w:t>
      </w:r>
      <w:r>
        <w:t xml:space="preserve"> Sự kiện nào đánh dấu bước ngoặt trong hoạt động cách mạng của Nguyễn Ái Quốc từ chủ nghĩa </w:t>
      </w:r>
      <w:r>
        <w:lastRenderedPageBreak/>
        <w:t>yêu nước đến chủ nghĩa Mác – Lê-nin?</w:t>
      </w:r>
    </w:p>
    <w:p w:rsidR="00F71A53" w:rsidRDefault="00F71A53" w:rsidP="00F71A53">
      <w:pPr>
        <w:ind w:firstLine="283"/>
      </w:pPr>
      <w:r w:rsidRPr="009E7F58">
        <w:rPr>
          <w:b/>
          <w:color w:val="3366FF"/>
        </w:rPr>
        <w:t xml:space="preserve">A. </w:t>
      </w:r>
      <w:r>
        <w:t>Gửi bản yêu sách đến hội nghị Véc-xai (18-6-1919).</w:t>
      </w:r>
    </w:p>
    <w:p w:rsidR="00F71A53" w:rsidRDefault="00F71A53" w:rsidP="00F71A53">
      <w:pPr>
        <w:ind w:firstLine="283"/>
      </w:pPr>
      <w:r w:rsidRPr="009E7F58">
        <w:rPr>
          <w:b/>
          <w:color w:val="3366FF"/>
        </w:rPr>
        <w:t xml:space="preserve">B. </w:t>
      </w:r>
      <w:r>
        <w:t>Đọc sơ thảo lần thứ nhất những luận cương về vấn đề dân tộc và vấn đề thuộc địa của Lê-nin.</w:t>
      </w:r>
    </w:p>
    <w:p w:rsidR="00F71A53" w:rsidRDefault="00F71A53" w:rsidP="00F71A53">
      <w:pPr>
        <w:ind w:firstLine="283"/>
      </w:pPr>
      <w:r w:rsidRPr="009E7F58">
        <w:rPr>
          <w:b/>
          <w:color w:val="3366FF"/>
        </w:rPr>
        <w:t xml:space="preserve">C. </w:t>
      </w:r>
      <w:r>
        <w:t>Bỏ phiếu tán thành gia nhập Quốc tế thứ ba và tham gia sáng lập Đảng Cộng sản Pháp (12/1920).</w:t>
      </w:r>
    </w:p>
    <w:p w:rsidR="00F71A53" w:rsidRDefault="00F71A53" w:rsidP="00F71A53">
      <w:pPr>
        <w:ind w:firstLine="283"/>
      </w:pPr>
      <w:r w:rsidRPr="009E7F58">
        <w:rPr>
          <w:b/>
          <w:color w:val="3366FF"/>
        </w:rPr>
        <w:t xml:space="preserve">D. </w:t>
      </w:r>
      <w:r>
        <w:t>Tham dự Đại hội Quốc tế Cộng sản lần thứ năm (1924).</w:t>
      </w:r>
    </w:p>
    <w:p w:rsidR="00F71A53" w:rsidRDefault="00F71A53" w:rsidP="00F71A53">
      <w:pPr>
        <w:spacing w:before="60"/>
        <w:jc w:val="both"/>
      </w:pPr>
      <w:r w:rsidRPr="009E7F58">
        <w:rPr>
          <w:b/>
          <w:color w:val="0000FF"/>
        </w:rPr>
        <w:t>Câu 13:</w:t>
      </w:r>
      <w:r>
        <w:t xml:space="preserve"> Cuốn sách Bản án chế độ thực dân Pháp được xuất bản vào thời gian nào?</w:t>
      </w:r>
    </w:p>
    <w:p w:rsidR="00F71A53" w:rsidRDefault="00F71A53" w:rsidP="00F71A53">
      <w:pPr>
        <w:tabs>
          <w:tab w:val="left" w:pos="2708"/>
          <w:tab w:val="left" w:pos="5138"/>
          <w:tab w:val="left" w:pos="7569"/>
        </w:tabs>
        <w:ind w:firstLine="283"/>
      </w:pPr>
      <w:r w:rsidRPr="009E7F58">
        <w:rPr>
          <w:b/>
          <w:color w:val="3366FF"/>
        </w:rPr>
        <w:t xml:space="preserve">A. </w:t>
      </w:r>
      <w:r>
        <w:t>Năm 1926.</w:t>
      </w:r>
      <w:r>
        <w:tab/>
      </w:r>
      <w:r w:rsidRPr="009E7F58">
        <w:rPr>
          <w:b/>
          <w:color w:val="3366FF"/>
        </w:rPr>
        <w:t xml:space="preserve">B. </w:t>
      </w:r>
      <w:r>
        <w:t>Năm 1924.</w:t>
      </w:r>
      <w:r>
        <w:tab/>
      </w:r>
      <w:r w:rsidRPr="009E7F58">
        <w:rPr>
          <w:b/>
          <w:color w:val="3366FF"/>
        </w:rPr>
        <w:t xml:space="preserve">C. </w:t>
      </w:r>
      <w:r>
        <w:t>Năm 1927.</w:t>
      </w:r>
      <w:r>
        <w:tab/>
      </w:r>
      <w:r w:rsidRPr="009E7F58">
        <w:rPr>
          <w:b/>
          <w:color w:val="3366FF"/>
        </w:rPr>
        <w:t xml:space="preserve">D. </w:t>
      </w:r>
      <w:r>
        <w:t>Năm 1925.</w:t>
      </w:r>
    </w:p>
    <w:p w:rsidR="00F71A53" w:rsidRDefault="00F71A53" w:rsidP="00F71A53">
      <w:pPr>
        <w:spacing w:before="60"/>
        <w:jc w:val="both"/>
      </w:pPr>
      <w:r w:rsidRPr="009E7F58">
        <w:rPr>
          <w:b/>
          <w:color w:val="0000FF"/>
        </w:rPr>
        <w:t>Câu 14:</w:t>
      </w:r>
      <w:r>
        <w:t xml:space="preserve"> Thời gian 6/1924 gắn với hoạt động của Nguyễn Ái Quốc ở Liên Xô, đó là sự kiện nào?</w:t>
      </w:r>
    </w:p>
    <w:p w:rsidR="00F71A53" w:rsidRDefault="00F71A53" w:rsidP="00F71A53">
      <w:pPr>
        <w:ind w:firstLine="283"/>
      </w:pPr>
      <w:r w:rsidRPr="009E7F58">
        <w:rPr>
          <w:b/>
          <w:color w:val="3366FF"/>
        </w:rPr>
        <w:t xml:space="preserve">A. </w:t>
      </w:r>
      <w:r>
        <w:t>Người dự Hội nghị Quốc tế nông dân.</w:t>
      </w:r>
    </w:p>
    <w:p w:rsidR="00F71A53" w:rsidRDefault="00F71A53" w:rsidP="00F71A53">
      <w:pPr>
        <w:ind w:firstLine="283"/>
      </w:pPr>
      <w:r w:rsidRPr="009E7F58">
        <w:rPr>
          <w:b/>
          <w:color w:val="3366FF"/>
        </w:rPr>
        <w:t xml:space="preserve">B. </w:t>
      </w:r>
      <w:r>
        <w:t>Người dự Đại hội quốc tế phụ nữ.</w:t>
      </w:r>
    </w:p>
    <w:p w:rsidR="00F71A53" w:rsidRDefault="00F71A53" w:rsidP="00F71A53">
      <w:pPr>
        <w:ind w:firstLine="283"/>
      </w:pPr>
      <w:r w:rsidRPr="009E7F58">
        <w:rPr>
          <w:b/>
          <w:color w:val="3366FF"/>
        </w:rPr>
        <w:t xml:space="preserve">C. </w:t>
      </w:r>
      <w:r>
        <w:t>Người dự Đại hội Quốc tế Cộng sản lần thứ VII.</w:t>
      </w:r>
    </w:p>
    <w:p w:rsidR="00F71A53" w:rsidRDefault="00F71A53" w:rsidP="00F71A53">
      <w:pPr>
        <w:ind w:firstLine="283"/>
      </w:pPr>
      <w:r w:rsidRPr="009E7F58">
        <w:rPr>
          <w:b/>
          <w:color w:val="3366FF"/>
        </w:rPr>
        <w:t xml:space="preserve">D. </w:t>
      </w:r>
      <w:r>
        <w:t>Người dự Đại hội Quốc tế Cộng sản lần thứ V.</w:t>
      </w:r>
    </w:p>
    <w:p w:rsidR="00F71A53" w:rsidRDefault="00F71A53" w:rsidP="00F71A53">
      <w:pPr>
        <w:spacing w:before="60"/>
        <w:jc w:val="both"/>
      </w:pPr>
      <w:r w:rsidRPr="009E7F58">
        <w:rPr>
          <w:b/>
          <w:color w:val="0000FF"/>
        </w:rPr>
        <w:t>Câu 15:</w:t>
      </w:r>
      <w:r>
        <w:t xml:space="preserve"> Những hoạt động nào của Hội Việt Nam cách mạng thanh niên gắn bó mật thiết với vai trò của Nguyễn Ái Quốc?</w:t>
      </w:r>
    </w:p>
    <w:p w:rsidR="00F71A53" w:rsidRDefault="00F71A53" w:rsidP="00F71A53">
      <w:pPr>
        <w:ind w:firstLine="283"/>
      </w:pPr>
      <w:r w:rsidRPr="009E7F58">
        <w:rPr>
          <w:b/>
          <w:color w:val="3366FF"/>
        </w:rPr>
        <w:t xml:space="preserve">A. </w:t>
      </w:r>
      <w:r>
        <w:t>Mở lớp tập huấn chính trị đào tạo cán bộ tại Quảng Châu ra báo “Thanh niên”.</w:t>
      </w:r>
    </w:p>
    <w:p w:rsidR="00F71A53" w:rsidRDefault="00F71A53" w:rsidP="00F71A53">
      <w:pPr>
        <w:ind w:firstLine="283"/>
      </w:pPr>
      <w:r w:rsidRPr="009E7F58">
        <w:rPr>
          <w:b/>
          <w:color w:val="3366FF"/>
        </w:rPr>
        <w:t xml:space="preserve">B. </w:t>
      </w:r>
      <w:r>
        <w:t>Bí mật chuyển các tác phẩm của Nguyễn Ái Quốc về nước.</w:t>
      </w:r>
    </w:p>
    <w:p w:rsidR="00F71A53" w:rsidRDefault="00F71A53" w:rsidP="00F71A53">
      <w:pPr>
        <w:ind w:firstLine="283"/>
      </w:pPr>
      <w:r w:rsidRPr="009E7F58">
        <w:rPr>
          <w:b/>
          <w:color w:val="3366FF"/>
        </w:rPr>
        <w:t xml:space="preserve">C. </w:t>
      </w:r>
      <w:r>
        <w:t>Chủ trương phong trào “vô sản hóa”.</w:t>
      </w:r>
    </w:p>
    <w:p w:rsidR="00F71A53" w:rsidRDefault="00F71A53" w:rsidP="00F71A53">
      <w:pPr>
        <w:ind w:firstLine="283"/>
      </w:pPr>
      <w:r w:rsidRPr="009E7F58">
        <w:rPr>
          <w:b/>
          <w:color w:val="3366FF"/>
        </w:rPr>
        <w:t xml:space="preserve">D. </w:t>
      </w:r>
      <w:r>
        <w:t>Sự ra đời của một số đoàn thể quần chúng như: Công hội, Nông hội, Hội phụ nữ...</w:t>
      </w:r>
    </w:p>
    <w:p w:rsidR="00F71A53" w:rsidRDefault="00F71A53" w:rsidP="00F71A53">
      <w:pPr>
        <w:spacing w:before="60"/>
        <w:jc w:val="both"/>
      </w:pPr>
      <w:r w:rsidRPr="009E7F58">
        <w:rPr>
          <w:b/>
          <w:color w:val="0000FF"/>
        </w:rPr>
        <w:t>Câu 16:</w:t>
      </w:r>
      <w:r>
        <w:t xml:space="preserve"> Sự kiện nào đánh dấu việc Nguyễn Ái Quốc bước đầu tìm thấy con đường yêu nước đúng đắn?</w:t>
      </w:r>
    </w:p>
    <w:p w:rsidR="00F71A53" w:rsidRDefault="00F71A53" w:rsidP="00F71A53">
      <w:pPr>
        <w:ind w:firstLine="283"/>
      </w:pPr>
      <w:r w:rsidRPr="009E7F58">
        <w:rPr>
          <w:b/>
          <w:color w:val="3366FF"/>
        </w:rPr>
        <w:t xml:space="preserve">A. </w:t>
      </w:r>
      <w:r>
        <w:t>Viết bài và làm chủ nhiệm cho báo Người cùng khổ.</w:t>
      </w:r>
    </w:p>
    <w:p w:rsidR="00F71A53" w:rsidRDefault="00F71A53" w:rsidP="00F71A53">
      <w:pPr>
        <w:ind w:firstLine="283"/>
      </w:pPr>
      <w:r w:rsidRPr="009E7F58">
        <w:rPr>
          <w:b/>
          <w:color w:val="3366FF"/>
        </w:rPr>
        <w:t xml:space="preserve">B. </w:t>
      </w:r>
      <w:r>
        <w:t>Gửi bản yêu sách đến hội nghị Véc-xai (18-6-1919).</w:t>
      </w:r>
    </w:p>
    <w:p w:rsidR="00F71A53" w:rsidRDefault="00F71A53" w:rsidP="00F71A53">
      <w:pPr>
        <w:ind w:firstLine="283"/>
      </w:pPr>
      <w:r w:rsidRPr="009E7F58">
        <w:rPr>
          <w:b/>
          <w:color w:val="3366FF"/>
        </w:rPr>
        <w:t xml:space="preserve">C. </w:t>
      </w:r>
      <w:r>
        <w:t>Đọc sơ thảo lần thứ nhất những luận cương về vấn đề dân tộc và vấn đề thuộc địa của Lê-nin.</w:t>
      </w:r>
    </w:p>
    <w:p w:rsidR="00F71A53" w:rsidRDefault="00F71A53" w:rsidP="00F71A53">
      <w:pPr>
        <w:ind w:firstLine="283"/>
      </w:pPr>
      <w:r w:rsidRPr="009E7F58">
        <w:rPr>
          <w:b/>
          <w:color w:val="3366FF"/>
        </w:rPr>
        <w:t xml:space="preserve">D. </w:t>
      </w:r>
      <w:r>
        <w:t>Tham dự Đại hội Quốc tế Cộng sản lần thứ năm (1924).</w:t>
      </w:r>
    </w:p>
    <w:p w:rsidR="00F71A53" w:rsidRDefault="00F71A53" w:rsidP="00F71A53">
      <w:pPr>
        <w:spacing w:before="60"/>
        <w:jc w:val="both"/>
      </w:pPr>
      <w:r w:rsidRPr="009E7F58">
        <w:rPr>
          <w:b/>
          <w:color w:val="0000FF"/>
        </w:rPr>
        <w:t>Câu 17:</w:t>
      </w:r>
      <w:r>
        <w:t xml:space="preserve"> Nguyễn Ái Quốc tham gia đại Hội Quốc tế Cộng sản lần thứ V(1924) tại Liên Xô vào năm bao nhiêu tuổi?</w:t>
      </w:r>
    </w:p>
    <w:p w:rsidR="00F71A53" w:rsidRDefault="00F71A53" w:rsidP="00F71A53">
      <w:pPr>
        <w:tabs>
          <w:tab w:val="left" w:pos="2708"/>
          <w:tab w:val="left" w:pos="5138"/>
          <w:tab w:val="left" w:pos="7569"/>
        </w:tabs>
        <w:ind w:firstLine="283"/>
      </w:pPr>
      <w:r w:rsidRPr="009E7F58">
        <w:rPr>
          <w:b/>
          <w:color w:val="3366FF"/>
        </w:rPr>
        <w:t xml:space="preserve">A. </w:t>
      </w:r>
      <w:r>
        <w:t>33 tuổi</w:t>
      </w:r>
      <w:r>
        <w:tab/>
      </w:r>
      <w:r w:rsidRPr="009E7F58">
        <w:rPr>
          <w:b/>
          <w:color w:val="3366FF"/>
        </w:rPr>
        <w:t xml:space="preserve">B. </w:t>
      </w:r>
      <w:r>
        <w:t>34 tuổi</w:t>
      </w:r>
      <w:r>
        <w:tab/>
      </w:r>
      <w:r w:rsidRPr="009E7F58">
        <w:rPr>
          <w:b/>
          <w:color w:val="3366FF"/>
        </w:rPr>
        <w:t xml:space="preserve">C. </w:t>
      </w:r>
      <w:r>
        <w:t>35 tuổi</w:t>
      </w:r>
      <w:r>
        <w:tab/>
      </w:r>
      <w:r w:rsidRPr="009E7F58">
        <w:rPr>
          <w:b/>
          <w:color w:val="3366FF"/>
        </w:rPr>
        <w:t xml:space="preserve">D. </w:t>
      </w:r>
      <w:r>
        <w:t>36 tuổi</w:t>
      </w:r>
    </w:p>
    <w:p w:rsidR="00F71A53" w:rsidRDefault="00F71A53" w:rsidP="00F71A53">
      <w:pPr>
        <w:spacing w:before="60"/>
        <w:jc w:val="both"/>
      </w:pPr>
      <w:r w:rsidRPr="009E7F58">
        <w:rPr>
          <w:b/>
          <w:color w:val="0000FF"/>
        </w:rPr>
        <w:t>Câu 18:</w:t>
      </w:r>
      <w:r>
        <w:t xml:space="preserve"> Vạch trần chính sách đàn áp bóc lột dã man của chủ nghĩa đế quốc nói chung và đế quốc Pháp nói riêng, thức tỉnh các dân tộc bị áp bức nổi dậy đấu tranh tự giải phóng. Đó là nội dung của tờ báo nào?</w:t>
      </w:r>
    </w:p>
    <w:p w:rsidR="00F71A53" w:rsidRDefault="00F71A53" w:rsidP="00F71A53">
      <w:pPr>
        <w:tabs>
          <w:tab w:val="left" w:pos="5136"/>
        </w:tabs>
        <w:ind w:firstLine="283"/>
      </w:pPr>
      <w:r w:rsidRPr="009E7F58">
        <w:rPr>
          <w:b/>
          <w:color w:val="3366FF"/>
        </w:rPr>
        <w:t xml:space="preserve">A. </w:t>
      </w:r>
      <w:r>
        <w:t>Nhân đạo</w:t>
      </w:r>
      <w:r>
        <w:tab/>
      </w:r>
      <w:r w:rsidRPr="009E7F58">
        <w:rPr>
          <w:b/>
          <w:color w:val="3366FF"/>
        </w:rPr>
        <w:t xml:space="preserve">B. </w:t>
      </w:r>
      <w:r>
        <w:t>Tạp chí thư tín quốc tế</w:t>
      </w:r>
    </w:p>
    <w:p w:rsidR="00F71A53" w:rsidRDefault="00F71A53" w:rsidP="00F71A53">
      <w:pPr>
        <w:tabs>
          <w:tab w:val="left" w:pos="5136"/>
        </w:tabs>
        <w:ind w:firstLine="283"/>
      </w:pPr>
      <w:r w:rsidRPr="009E7F58">
        <w:rPr>
          <w:b/>
          <w:color w:val="3366FF"/>
        </w:rPr>
        <w:t xml:space="preserve">C. </w:t>
      </w:r>
      <w:r>
        <w:t>Người cùng khổ</w:t>
      </w:r>
      <w:r>
        <w:tab/>
      </w:r>
      <w:r w:rsidRPr="009E7F58">
        <w:rPr>
          <w:b/>
          <w:color w:val="3366FF"/>
        </w:rPr>
        <w:t xml:space="preserve">D. </w:t>
      </w:r>
      <w:r>
        <w:t>Đời sống công nhân</w:t>
      </w:r>
    </w:p>
    <w:p w:rsidR="00F71A53" w:rsidRDefault="00F71A53" w:rsidP="00F71A53">
      <w:pPr>
        <w:spacing w:before="60"/>
        <w:jc w:val="both"/>
      </w:pPr>
      <w:r w:rsidRPr="009E7F58">
        <w:rPr>
          <w:b/>
          <w:color w:val="0000FF"/>
        </w:rPr>
        <w:t>Câu 19:</w:t>
      </w:r>
      <w:r>
        <w:t xml:space="preserve"> Trong những năm 1923 – 1924, Nguyễn Ái Quốc hoạt động ở đâu?</w:t>
      </w:r>
    </w:p>
    <w:p w:rsidR="00F71A53" w:rsidRDefault="00F71A53" w:rsidP="00F71A53">
      <w:pPr>
        <w:tabs>
          <w:tab w:val="left" w:pos="2708"/>
          <w:tab w:val="left" w:pos="5138"/>
          <w:tab w:val="left" w:pos="7569"/>
        </w:tabs>
        <w:ind w:firstLine="283"/>
      </w:pPr>
      <w:r w:rsidRPr="009E7F58">
        <w:rPr>
          <w:b/>
          <w:color w:val="3366FF"/>
        </w:rPr>
        <w:t xml:space="preserve">A. </w:t>
      </w:r>
      <w:r>
        <w:t>Trung Quốc.</w:t>
      </w:r>
      <w:r>
        <w:tab/>
      </w:r>
      <w:r w:rsidRPr="009E7F58">
        <w:rPr>
          <w:b/>
          <w:color w:val="3366FF"/>
        </w:rPr>
        <w:t xml:space="preserve">B. </w:t>
      </w:r>
      <w:r>
        <w:t>Liên Xô.</w:t>
      </w:r>
      <w:r>
        <w:tab/>
      </w:r>
      <w:r w:rsidRPr="009E7F58">
        <w:rPr>
          <w:b/>
          <w:color w:val="3366FF"/>
        </w:rPr>
        <w:t xml:space="preserve">C. </w:t>
      </w:r>
      <w:r>
        <w:t>Việt Nam.</w:t>
      </w:r>
      <w:r>
        <w:tab/>
      </w:r>
      <w:r w:rsidRPr="009E7F58">
        <w:rPr>
          <w:b/>
          <w:color w:val="3366FF"/>
        </w:rPr>
        <w:t xml:space="preserve">D. </w:t>
      </w:r>
      <w:r>
        <w:t>Pháp.</w:t>
      </w:r>
    </w:p>
    <w:p w:rsidR="00F71A53" w:rsidRDefault="00F71A53" w:rsidP="00F71A53">
      <w:pPr>
        <w:spacing w:before="60"/>
        <w:jc w:val="both"/>
      </w:pPr>
      <w:r w:rsidRPr="009E7F58">
        <w:rPr>
          <w:b/>
          <w:color w:val="0000FF"/>
        </w:rPr>
        <w:t>Câu 20:</w:t>
      </w:r>
      <w:r>
        <w:t xml:space="preserve"> Cơ quan ngôn luận của Hội Liên hiệp thuộc địa là</w:t>
      </w:r>
    </w:p>
    <w:p w:rsidR="00F71A53" w:rsidRDefault="00F71A53" w:rsidP="00F71A53">
      <w:pPr>
        <w:tabs>
          <w:tab w:val="left" w:pos="5136"/>
        </w:tabs>
        <w:ind w:firstLine="283"/>
      </w:pPr>
      <w:r w:rsidRPr="009E7F58">
        <w:rPr>
          <w:b/>
          <w:color w:val="3366FF"/>
        </w:rPr>
        <w:t xml:space="preserve">A. </w:t>
      </w:r>
      <w:r>
        <w:t>Báo Đời sống công nhân.</w:t>
      </w:r>
      <w:r>
        <w:tab/>
      </w:r>
      <w:r w:rsidRPr="009E7F58">
        <w:rPr>
          <w:b/>
          <w:color w:val="3366FF"/>
        </w:rPr>
        <w:t xml:space="preserve">B. </w:t>
      </w:r>
      <w:r>
        <w:t>Báo Thanh niên.</w:t>
      </w:r>
    </w:p>
    <w:p w:rsidR="00F71A53" w:rsidRDefault="00F71A53" w:rsidP="00F71A53">
      <w:pPr>
        <w:tabs>
          <w:tab w:val="left" w:pos="5136"/>
        </w:tabs>
        <w:ind w:firstLine="283"/>
      </w:pPr>
      <w:r w:rsidRPr="009E7F58">
        <w:rPr>
          <w:b/>
          <w:color w:val="3366FF"/>
        </w:rPr>
        <w:t xml:space="preserve">C. </w:t>
      </w:r>
      <w:r>
        <w:t>Báo Nhân đạo.</w:t>
      </w:r>
      <w:r>
        <w:tab/>
      </w:r>
      <w:r w:rsidRPr="009E7F58">
        <w:rPr>
          <w:b/>
          <w:color w:val="3366FF"/>
        </w:rPr>
        <w:t xml:space="preserve">D. </w:t>
      </w:r>
      <w:r>
        <w:t>Báo Người cùng khổ.</w:t>
      </w:r>
    </w:p>
    <w:p w:rsidR="00F71A53" w:rsidRDefault="00F71A53" w:rsidP="00F71A53">
      <w:pPr>
        <w:spacing w:before="60"/>
        <w:jc w:val="both"/>
      </w:pPr>
      <w:r w:rsidRPr="009E7F58">
        <w:rPr>
          <w:b/>
          <w:color w:val="0000FF"/>
        </w:rPr>
        <w:t>Câu 21:</w:t>
      </w:r>
      <w:r>
        <w:t xml:space="preserve"> Hội Việt Nam Cách mạng Thanh niên thực hiện chủ trương “vô sản hóa” vào thời gian nào?</w:t>
      </w:r>
    </w:p>
    <w:p w:rsidR="00F71A53" w:rsidRDefault="00F71A53" w:rsidP="00F71A53">
      <w:pPr>
        <w:tabs>
          <w:tab w:val="left" w:pos="2708"/>
          <w:tab w:val="left" w:pos="5138"/>
          <w:tab w:val="left" w:pos="7569"/>
        </w:tabs>
        <w:ind w:firstLine="283"/>
      </w:pPr>
      <w:r w:rsidRPr="009E7F58">
        <w:rPr>
          <w:b/>
          <w:color w:val="3366FF"/>
        </w:rPr>
        <w:t xml:space="preserve">A. </w:t>
      </w:r>
      <w:r>
        <w:t>Năm 1928.</w:t>
      </w:r>
      <w:r>
        <w:tab/>
      </w:r>
      <w:r w:rsidRPr="009E7F58">
        <w:rPr>
          <w:b/>
          <w:color w:val="3366FF"/>
        </w:rPr>
        <w:t xml:space="preserve">B. </w:t>
      </w:r>
      <w:r>
        <w:t>Năm 1930</w:t>
      </w:r>
      <w:r>
        <w:tab/>
      </w:r>
      <w:r w:rsidRPr="009E7F58">
        <w:rPr>
          <w:b/>
          <w:color w:val="3366FF"/>
        </w:rPr>
        <w:t xml:space="preserve">C. </w:t>
      </w:r>
      <w:r>
        <w:t>Năm 1927</w:t>
      </w:r>
      <w:r>
        <w:tab/>
      </w:r>
      <w:r w:rsidRPr="009E7F58">
        <w:rPr>
          <w:b/>
          <w:color w:val="3366FF"/>
        </w:rPr>
        <w:t xml:space="preserve">D. </w:t>
      </w:r>
      <w:r>
        <w:t>Năm 1925</w:t>
      </w:r>
    </w:p>
    <w:p w:rsidR="009D535A" w:rsidRDefault="009D535A" w:rsidP="00FD3992"/>
    <w:p w:rsidR="00F71A53" w:rsidRDefault="00F71A53" w:rsidP="00F71A53">
      <w:pPr>
        <w:jc w:val="center"/>
        <w:rPr>
          <w:b/>
          <w:color w:val="FF0000"/>
        </w:rPr>
      </w:pPr>
      <w:r w:rsidRPr="00F71A53">
        <w:rPr>
          <w:b/>
          <w:color w:val="FF0000"/>
        </w:rPr>
        <w:t>ĐÁP ÁN</w:t>
      </w:r>
    </w:p>
    <w:p w:rsidR="005633E5" w:rsidRDefault="005633E5" w:rsidP="00F71A53">
      <w:pPr>
        <w:jc w:val="center"/>
        <w:rPr>
          <w:b/>
          <w:color w:val="FF0000"/>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56"/>
        <w:gridCol w:w="1056"/>
        <w:gridCol w:w="1056"/>
        <w:gridCol w:w="1056"/>
        <w:gridCol w:w="1056"/>
        <w:gridCol w:w="1056"/>
        <w:gridCol w:w="1057"/>
        <w:gridCol w:w="1057"/>
        <w:gridCol w:w="1057"/>
        <w:gridCol w:w="1057"/>
      </w:tblGrid>
      <w:tr w:rsidR="005633E5" w:rsidRPr="005633E5" w:rsidTr="005633E5">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1</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B</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6</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B</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11</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C</w:t>
            </w:r>
          </w:p>
        </w:tc>
        <w:tc>
          <w:tcPr>
            <w:tcW w:w="1057"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16</w:t>
            </w:r>
          </w:p>
        </w:tc>
        <w:tc>
          <w:tcPr>
            <w:tcW w:w="1057"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C</w:t>
            </w:r>
          </w:p>
        </w:tc>
        <w:tc>
          <w:tcPr>
            <w:tcW w:w="1057" w:type="dxa"/>
          </w:tcPr>
          <w:p w:rsidR="00F71A53" w:rsidRPr="005633E5" w:rsidRDefault="00F71A53" w:rsidP="007E14F1">
            <w:pPr>
              <w:widowControl/>
              <w:tabs>
                <w:tab w:val="left" w:pos="615"/>
              </w:tabs>
              <w:autoSpaceDE w:val="0"/>
              <w:autoSpaceDN w:val="0"/>
              <w:adjustRightInd w:val="0"/>
              <w:rPr>
                <w:color w:val="0070C0"/>
                <w:kern w:val="0"/>
                <w:sz w:val="20"/>
                <w:szCs w:val="20"/>
                <w:lang w:eastAsia="en-US"/>
              </w:rPr>
            </w:pPr>
            <w:r w:rsidRPr="005633E5">
              <w:rPr>
                <w:color w:val="0070C0"/>
                <w:kern w:val="0"/>
                <w:sz w:val="20"/>
                <w:szCs w:val="20"/>
                <w:lang w:eastAsia="en-US"/>
              </w:rPr>
              <w:t>21</w:t>
            </w:r>
            <w:r w:rsidRPr="005633E5">
              <w:rPr>
                <w:color w:val="0070C0"/>
                <w:kern w:val="0"/>
                <w:sz w:val="20"/>
                <w:szCs w:val="20"/>
                <w:lang w:eastAsia="en-US"/>
              </w:rPr>
              <w:tab/>
            </w:r>
          </w:p>
        </w:tc>
        <w:tc>
          <w:tcPr>
            <w:tcW w:w="1057"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A</w:t>
            </w:r>
          </w:p>
        </w:tc>
      </w:tr>
      <w:tr w:rsidR="005633E5" w:rsidRPr="005633E5" w:rsidTr="005633E5">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2</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D</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7</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A</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12</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C</w:t>
            </w:r>
          </w:p>
        </w:tc>
        <w:tc>
          <w:tcPr>
            <w:tcW w:w="1057"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17</w:t>
            </w:r>
          </w:p>
        </w:tc>
        <w:tc>
          <w:tcPr>
            <w:tcW w:w="1057"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B</w:t>
            </w:r>
          </w:p>
        </w:tc>
        <w:tc>
          <w:tcPr>
            <w:tcW w:w="1057" w:type="dxa"/>
          </w:tcPr>
          <w:p w:rsidR="00F71A53" w:rsidRPr="005633E5" w:rsidRDefault="00F71A53" w:rsidP="00F71A53">
            <w:pPr>
              <w:jc w:val="center"/>
              <w:rPr>
                <w:b/>
                <w:color w:val="0070C0"/>
              </w:rPr>
            </w:pPr>
          </w:p>
        </w:tc>
        <w:tc>
          <w:tcPr>
            <w:tcW w:w="1057" w:type="dxa"/>
          </w:tcPr>
          <w:p w:rsidR="00F71A53" w:rsidRPr="005633E5" w:rsidRDefault="00F71A53" w:rsidP="00F71A53">
            <w:pPr>
              <w:jc w:val="center"/>
              <w:rPr>
                <w:b/>
                <w:color w:val="0070C0"/>
              </w:rPr>
            </w:pPr>
          </w:p>
        </w:tc>
      </w:tr>
      <w:tr w:rsidR="005633E5" w:rsidRPr="005633E5" w:rsidTr="005633E5">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3</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A</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8</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A</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13</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D</w:t>
            </w:r>
          </w:p>
        </w:tc>
        <w:tc>
          <w:tcPr>
            <w:tcW w:w="1057"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18</w:t>
            </w:r>
          </w:p>
        </w:tc>
        <w:tc>
          <w:tcPr>
            <w:tcW w:w="1057"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C</w:t>
            </w:r>
          </w:p>
        </w:tc>
        <w:tc>
          <w:tcPr>
            <w:tcW w:w="1057" w:type="dxa"/>
          </w:tcPr>
          <w:p w:rsidR="00F71A53" w:rsidRPr="005633E5" w:rsidRDefault="00F71A53" w:rsidP="00F71A53">
            <w:pPr>
              <w:jc w:val="center"/>
              <w:rPr>
                <w:b/>
                <w:color w:val="0070C0"/>
              </w:rPr>
            </w:pPr>
          </w:p>
        </w:tc>
        <w:tc>
          <w:tcPr>
            <w:tcW w:w="1057" w:type="dxa"/>
          </w:tcPr>
          <w:p w:rsidR="00F71A53" w:rsidRPr="005633E5" w:rsidRDefault="00F71A53" w:rsidP="00F71A53">
            <w:pPr>
              <w:jc w:val="center"/>
              <w:rPr>
                <w:b/>
                <w:color w:val="0070C0"/>
              </w:rPr>
            </w:pPr>
          </w:p>
        </w:tc>
      </w:tr>
      <w:tr w:rsidR="005633E5" w:rsidRPr="005633E5" w:rsidTr="005633E5">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4</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C</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9</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D</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14</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D</w:t>
            </w:r>
          </w:p>
        </w:tc>
        <w:tc>
          <w:tcPr>
            <w:tcW w:w="1057"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19</w:t>
            </w:r>
          </w:p>
        </w:tc>
        <w:tc>
          <w:tcPr>
            <w:tcW w:w="1057"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B</w:t>
            </w:r>
          </w:p>
        </w:tc>
        <w:tc>
          <w:tcPr>
            <w:tcW w:w="1057" w:type="dxa"/>
          </w:tcPr>
          <w:p w:rsidR="00F71A53" w:rsidRPr="005633E5" w:rsidRDefault="00F71A53" w:rsidP="00F71A53">
            <w:pPr>
              <w:jc w:val="center"/>
              <w:rPr>
                <w:b/>
                <w:color w:val="0070C0"/>
              </w:rPr>
            </w:pPr>
          </w:p>
        </w:tc>
        <w:tc>
          <w:tcPr>
            <w:tcW w:w="1057" w:type="dxa"/>
          </w:tcPr>
          <w:p w:rsidR="00F71A53" w:rsidRPr="005633E5" w:rsidRDefault="00F71A53" w:rsidP="00F71A53">
            <w:pPr>
              <w:jc w:val="center"/>
              <w:rPr>
                <w:b/>
                <w:color w:val="0070C0"/>
              </w:rPr>
            </w:pPr>
          </w:p>
        </w:tc>
      </w:tr>
      <w:tr w:rsidR="005633E5" w:rsidRPr="005633E5" w:rsidTr="005633E5">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5</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B</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10</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D</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15</w:t>
            </w:r>
          </w:p>
        </w:tc>
        <w:tc>
          <w:tcPr>
            <w:tcW w:w="1056"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A</w:t>
            </w:r>
          </w:p>
        </w:tc>
        <w:tc>
          <w:tcPr>
            <w:tcW w:w="1057"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20</w:t>
            </w:r>
          </w:p>
        </w:tc>
        <w:tc>
          <w:tcPr>
            <w:tcW w:w="1057" w:type="dxa"/>
          </w:tcPr>
          <w:p w:rsidR="00F71A53" w:rsidRPr="005633E5" w:rsidRDefault="00F71A53" w:rsidP="007E14F1">
            <w:pPr>
              <w:widowControl/>
              <w:autoSpaceDE w:val="0"/>
              <w:autoSpaceDN w:val="0"/>
              <w:adjustRightInd w:val="0"/>
              <w:rPr>
                <w:color w:val="0070C0"/>
                <w:kern w:val="0"/>
                <w:sz w:val="20"/>
                <w:szCs w:val="20"/>
                <w:lang w:eastAsia="en-US"/>
              </w:rPr>
            </w:pPr>
            <w:r w:rsidRPr="005633E5">
              <w:rPr>
                <w:color w:val="0070C0"/>
                <w:kern w:val="0"/>
                <w:sz w:val="20"/>
                <w:szCs w:val="20"/>
                <w:lang w:eastAsia="en-US"/>
              </w:rPr>
              <w:t>D</w:t>
            </w:r>
          </w:p>
        </w:tc>
        <w:tc>
          <w:tcPr>
            <w:tcW w:w="1057" w:type="dxa"/>
          </w:tcPr>
          <w:p w:rsidR="00F71A53" w:rsidRPr="005633E5" w:rsidRDefault="00F71A53" w:rsidP="00F71A53">
            <w:pPr>
              <w:jc w:val="center"/>
              <w:rPr>
                <w:b/>
                <w:color w:val="0070C0"/>
              </w:rPr>
            </w:pPr>
          </w:p>
        </w:tc>
        <w:tc>
          <w:tcPr>
            <w:tcW w:w="1057" w:type="dxa"/>
          </w:tcPr>
          <w:p w:rsidR="00F71A53" w:rsidRPr="005633E5" w:rsidRDefault="00F71A53" w:rsidP="00F71A53">
            <w:pPr>
              <w:jc w:val="center"/>
              <w:rPr>
                <w:b/>
                <w:color w:val="0070C0"/>
              </w:rPr>
            </w:pPr>
          </w:p>
        </w:tc>
      </w:tr>
    </w:tbl>
    <w:p w:rsidR="00F71A53" w:rsidRPr="00F71A53" w:rsidRDefault="00F71A53" w:rsidP="00F71A53">
      <w:pPr>
        <w:jc w:val="center"/>
        <w:rPr>
          <w:b/>
          <w:color w:val="FF0000"/>
        </w:rPr>
      </w:pPr>
    </w:p>
    <w:p w:rsidR="00F71A53" w:rsidRPr="00FD3992" w:rsidRDefault="00F71A53" w:rsidP="00FD3992"/>
    <w:sectPr w:rsidR="00F71A53" w:rsidRPr="00FD3992" w:rsidSect="00384A08">
      <w:headerReference w:type="even" r:id="rId7"/>
      <w:headerReference w:type="default" r:id="rId8"/>
      <w:footerReference w:type="even" r:id="rId9"/>
      <w:footerReference w:type="default" r:id="rId10"/>
      <w:headerReference w:type="first" r:id="rId11"/>
      <w:footerReference w:type="first" r:id="rId12"/>
      <w:pgSz w:w="12240" w:h="15840"/>
      <w:pgMar w:top="851" w:right="758" w:bottom="851" w:left="1134" w:header="426" w:footer="22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D26" w:rsidRDefault="00D51D26">
      <w:r>
        <w:separator/>
      </w:r>
    </w:p>
  </w:endnote>
  <w:endnote w:type="continuationSeparator" w:id="0">
    <w:p w:rsidR="00D51D26" w:rsidRDefault="00D5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3E5" w:rsidRDefault="005633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D3" w:rsidRPr="00A6282C" w:rsidRDefault="009059D3" w:rsidP="00A6282C">
    <w:pPr>
      <w:pStyle w:val="Footer"/>
      <w:pBdr>
        <w:top w:val="thinThickSmallGap" w:sz="24" w:space="1" w:color="622423"/>
      </w:pBdr>
      <w:tabs>
        <w:tab w:val="clear" w:pos="4153"/>
        <w:tab w:val="clear" w:pos="8306"/>
        <w:tab w:val="right" w:pos="9406"/>
      </w:tabs>
      <w:rPr>
        <w:rFonts w:eastAsia="Times New Roman"/>
        <w:sz w:val="24"/>
        <w:szCs w:val="24"/>
      </w:rPr>
    </w:pPr>
    <w:r>
      <w:rPr>
        <w:b/>
        <w:color w:val="00B0F0"/>
        <w:sz w:val="24"/>
        <w:szCs w:val="24"/>
        <w:lang w:val="nl-NL"/>
      </w:rPr>
      <w:t xml:space="preserve">                          </w:t>
    </w:r>
    <w:r w:rsidR="00E0279C">
      <w:rPr>
        <w:b/>
        <w:color w:val="00B0F0"/>
        <w:sz w:val="24"/>
        <w:szCs w:val="24"/>
        <w:lang w:val="nl-NL"/>
      </w:rPr>
      <w:t xml:space="preserve"> </w:t>
    </w:r>
    <w:r>
      <w:rPr>
        <w:b/>
        <w:color w:val="00B0F0"/>
        <w:sz w:val="24"/>
        <w:szCs w:val="24"/>
        <w:lang w:val="nl-NL"/>
      </w:rPr>
      <w:t xml:space="preserve">  </w:t>
    </w:r>
    <w:r w:rsidR="00855F2D">
      <w:rPr>
        <w:b/>
        <w:color w:val="00B0F0"/>
        <w:sz w:val="24"/>
        <w:szCs w:val="24"/>
        <w:lang w:val="nl-NL"/>
      </w:rPr>
      <w:t xml:space="preserve">   </w:t>
    </w:r>
    <w:bookmarkStart w:id="0" w:name="_GoBack"/>
    <w:r w:rsidRPr="00A6282C">
      <w:rPr>
        <w:b/>
        <w:color w:val="00B0F0"/>
        <w:sz w:val="24"/>
        <w:szCs w:val="24"/>
        <w:lang w:val="nl-NL"/>
      </w:rPr>
      <w:t>www.thuvienhoclieu</w:t>
    </w:r>
    <w:r w:rsidRPr="00A6282C">
      <w:rPr>
        <w:b/>
        <w:color w:val="FF0000"/>
        <w:sz w:val="24"/>
        <w:szCs w:val="24"/>
        <w:lang w:val="nl-NL"/>
      </w:rPr>
      <w:t xml:space="preserve">.com </w:t>
    </w:r>
    <w:bookmarkEnd w:id="0"/>
    <w:r w:rsidRPr="00A6282C">
      <w:rPr>
        <w:rFonts w:eastAsia="Times New Roman"/>
        <w:sz w:val="24"/>
        <w:szCs w:val="24"/>
      </w:rPr>
      <w:tab/>
      <w:t xml:space="preserve">Trang </w:t>
    </w:r>
    <w:r w:rsidRPr="00A6282C">
      <w:rPr>
        <w:rFonts w:eastAsia="Times New Roman"/>
        <w:sz w:val="24"/>
        <w:szCs w:val="24"/>
      </w:rPr>
      <w:fldChar w:fldCharType="begin"/>
    </w:r>
    <w:r w:rsidRPr="00A6282C">
      <w:rPr>
        <w:sz w:val="24"/>
        <w:szCs w:val="24"/>
      </w:rPr>
      <w:instrText xml:space="preserve"> PAGE   \* MERGEFORMAT </w:instrText>
    </w:r>
    <w:r w:rsidRPr="00A6282C">
      <w:rPr>
        <w:rFonts w:eastAsia="Times New Roman"/>
        <w:sz w:val="24"/>
        <w:szCs w:val="24"/>
      </w:rPr>
      <w:fldChar w:fldCharType="separate"/>
    </w:r>
    <w:r w:rsidR="005633E5" w:rsidRPr="005633E5">
      <w:rPr>
        <w:rFonts w:eastAsia="Times New Roman"/>
        <w:noProof/>
        <w:sz w:val="24"/>
        <w:szCs w:val="24"/>
      </w:rPr>
      <w:t>2</w:t>
    </w:r>
    <w:r w:rsidRPr="00A6282C">
      <w:rPr>
        <w:rFonts w:eastAsia="Times New Roman"/>
        <w:noProof/>
        <w:sz w:val="24"/>
        <w:szCs w:val="24"/>
      </w:rPr>
      <w:fldChar w:fldCharType="end"/>
    </w:r>
  </w:p>
  <w:p w:rsidR="009059D3" w:rsidRDefault="009059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3E5" w:rsidRDefault="00563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D26" w:rsidRDefault="00D51D26">
      <w:r>
        <w:separator/>
      </w:r>
    </w:p>
  </w:footnote>
  <w:footnote w:type="continuationSeparator" w:id="0">
    <w:p w:rsidR="00D51D26" w:rsidRDefault="00D51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3E5" w:rsidRDefault="005633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9D3" w:rsidRPr="00FF14DA" w:rsidRDefault="009059D3" w:rsidP="00A6282C">
    <w:pPr>
      <w:pStyle w:val="Header"/>
      <w:jc w:val="center"/>
      <w:rPr>
        <w:sz w:val="24"/>
        <w:szCs w:val="24"/>
      </w:rPr>
    </w:pPr>
    <w:r w:rsidRPr="00FF14DA">
      <w:rPr>
        <w:b/>
        <w:color w:val="00B0F0"/>
        <w:sz w:val="24"/>
        <w:szCs w:val="24"/>
        <w:lang w:val="nl-NL"/>
      </w:rPr>
      <w:t>www.thuvienhoclieu</w:t>
    </w:r>
    <w:r w:rsidRPr="00FF14DA">
      <w:rPr>
        <w:b/>
        <w:color w:val="FF0000"/>
        <w:sz w:val="24"/>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3E5" w:rsidRDefault="005633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036"/>
    <w:rsid w:val="000407AF"/>
    <w:rsid w:val="00056368"/>
    <w:rsid w:val="00066766"/>
    <w:rsid w:val="00072952"/>
    <w:rsid w:val="00084086"/>
    <w:rsid w:val="000A0A18"/>
    <w:rsid w:val="000D64F0"/>
    <w:rsid w:val="000F551E"/>
    <w:rsid w:val="00113921"/>
    <w:rsid w:val="00114740"/>
    <w:rsid w:val="00172A27"/>
    <w:rsid w:val="001B396A"/>
    <w:rsid w:val="001D6421"/>
    <w:rsid w:val="001F57C1"/>
    <w:rsid w:val="002252C4"/>
    <w:rsid w:val="00226E0C"/>
    <w:rsid w:val="00227562"/>
    <w:rsid w:val="0023175C"/>
    <w:rsid w:val="0024032C"/>
    <w:rsid w:val="002530BA"/>
    <w:rsid w:val="002614EF"/>
    <w:rsid w:val="00267B2A"/>
    <w:rsid w:val="002B4E4D"/>
    <w:rsid w:val="002D31CB"/>
    <w:rsid w:val="002D536E"/>
    <w:rsid w:val="002D6383"/>
    <w:rsid w:val="002E1D7F"/>
    <w:rsid w:val="002F781D"/>
    <w:rsid w:val="0030265A"/>
    <w:rsid w:val="00306222"/>
    <w:rsid w:val="00313C6E"/>
    <w:rsid w:val="003529B9"/>
    <w:rsid w:val="0035572C"/>
    <w:rsid w:val="00355823"/>
    <w:rsid w:val="00384A08"/>
    <w:rsid w:val="00384AFD"/>
    <w:rsid w:val="0038786B"/>
    <w:rsid w:val="00387D30"/>
    <w:rsid w:val="003A7474"/>
    <w:rsid w:val="003F1D93"/>
    <w:rsid w:val="003F4ECE"/>
    <w:rsid w:val="003F6A76"/>
    <w:rsid w:val="0040468B"/>
    <w:rsid w:val="00410121"/>
    <w:rsid w:val="00410425"/>
    <w:rsid w:val="0043135F"/>
    <w:rsid w:val="0043333D"/>
    <w:rsid w:val="00434812"/>
    <w:rsid w:val="00452345"/>
    <w:rsid w:val="0048718A"/>
    <w:rsid w:val="0049069A"/>
    <w:rsid w:val="004A246E"/>
    <w:rsid w:val="004A3676"/>
    <w:rsid w:val="004C175A"/>
    <w:rsid w:val="004C3169"/>
    <w:rsid w:val="00530A99"/>
    <w:rsid w:val="005427CA"/>
    <w:rsid w:val="005455B6"/>
    <w:rsid w:val="005633E5"/>
    <w:rsid w:val="005943B4"/>
    <w:rsid w:val="00646C3C"/>
    <w:rsid w:val="006666E5"/>
    <w:rsid w:val="00681EB1"/>
    <w:rsid w:val="00682C2D"/>
    <w:rsid w:val="006A03F6"/>
    <w:rsid w:val="006A2BC9"/>
    <w:rsid w:val="006B64C7"/>
    <w:rsid w:val="006C429E"/>
    <w:rsid w:val="006C53EF"/>
    <w:rsid w:val="006D420A"/>
    <w:rsid w:val="00713DEF"/>
    <w:rsid w:val="00722369"/>
    <w:rsid w:val="00754754"/>
    <w:rsid w:val="00760510"/>
    <w:rsid w:val="007638BB"/>
    <w:rsid w:val="007A1F6F"/>
    <w:rsid w:val="007D24D5"/>
    <w:rsid w:val="007F64CC"/>
    <w:rsid w:val="0080178F"/>
    <w:rsid w:val="0080506C"/>
    <w:rsid w:val="00812653"/>
    <w:rsid w:val="00812E09"/>
    <w:rsid w:val="00855F2D"/>
    <w:rsid w:val="0085662C"/>
    <w:rsid w:val="00884A81"/>
    <w:rsid w:val="008A0A2A"/>
    <w:rsid w:val="008B4556"/>
    <w:rsid w:val="008B6F33"/>
    <w:rsid w:val="008C35B7"/>
    <w:rsid w:val="008C4ABA"/>
    <w:rsid w:val="008C6DB9"/>
    <w:rsid w:val="008F29CD"/>
    <w:rsid w:val="008F638E"/>
    <w:rsid w:val="008F741B"/>
    <w:rsid w:val="009059D3"/>
    <w:rsid w:val="00941C4E"/>
    <w:rsid w:val="009677EB"/>
    <w:rsid w:val="009B1AE7"/>
    <w:rsid w:val="009B342E"/>
    <w:rsid w:val="009C0716"/>
    <w:rsid w:val="009C3695"/>
    <w:rsid w:val="009D535A"/>
    <w:rsid w:val="00A05FC1"/>
    <w:rsid w:val="00A104DA"/>
    <w:rsid w:val="00A3356C"/>
    <w:rsid w:val="00A6282C"/>
    <w:rsid w:val="00AB7221"/>
    <w:rsid w:val="00AD205E"/>
    <w:rsid w:val="00B30593"/>
    <w:rsid w:val="00B3093C"/>
    <w:rsid w:val="00B50273"/>
    <w:rsid w:val="00B56D43"/>
    <w:rsid w:val="00C150CE"/>
    <w:rsid w:val="00C211EA"/>
    <w:rsid w:val="00C233BB"/>
    <w:rsid w:val="00C27D95"/>
    <w:rsid w:val="00C35B23"/>
    <w:rsid w:val="00C373B7"/>
    <w:rsid w:val="00C56E8A"/>
    <w:rsid w:val="00C9695D"/>
    <w:rsid w:val="00CC5804"/>
    <w:rsid w:val="00CE5EA8"/>
    <w:rsid w:val="00CF447B"/>
    <w:rsid w:val="00D11DC4"/>
    <w:rsid w:val="00D45CD4"/>
    <w:rsid w:val="00D47D19"/>
    <w:rsid w:val="00D51D26"/>
    <w:rsid w:val="00D86C31"/>
    <w:rsid w:val="00D92CD4"/>
    <w:rsid w:val="00DA30D4"/>
    <w:rsid w:val="00DC2646"/>
    <w:rsid w:val="00DD08BE"/>
    <w:rsid w:val="00DD615C"/>
    <w:rsid w:val="00DE0BC6"/>
    <w:rsid w:val="00DE414C"/>
    <w:rsid w:val="00DF1BA0"/>
    <w:rsid w:val="00DF7894"/>
    <w:rsid w:val="00E0279C"/>
    <w:rsid w:val="00E11A74"/>
    <w:rsid w:val="00E4031B"/>
    <w:rsid w:val="00E62571"/>
    <w:rsid w:val="00E808AB"/>
    <w:rsid w:val="00E96B3A"/>
    <w:rsid w:val="00E97906"/>
    <w:rsid w:val="00EC6E56"/>
    <w:rsid w:val="00ED0450"/>
    <w:rsid w:val="00ED6413"/>
    <w:rsid w:val="00F02CC6"/>
    <w:rsid w:val="00F35F88"/>
    <w:rsid w:val="00F441C2"/>
    <w:rsid w:val="00F54198"/>
    <w:rsid w:val="00F61FA0"/>
    <w:rsid w:val="00F71A53"/>
    <w:rsid w:val="00F87C74"/>
    <w:rsid w:val="00FA2555"/>
    <w:rsid w:val="00FD3992"/>
    <w:rsid w:val="00FE09F0"/>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uiPriority w:val="99"/>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99"/>
    <w:unhideWhenUsed/>
    <w:rsid w:val="00A6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uiPriority w:val="99"/>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99"/>
    <w:unhideWhenUsed/>
    <w:rsid w:val="00A6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6661">
      <w:bodyDiv w:val="1"/>
      <w:marLeft w:val="0"/>
      <w:marRight w:val="0"/>
      <w:marTop w:val="0"/>
      <w:marBottom w:val="0"/>
      <w:divBdr>
        <w:top w:val="none" w:sz="0" w:space="0" w:color="auto"/>
        <w:left w:val="none" w:sz="0" w:space="0" w:color="auto"/>
        <w:bottom w:val="none" w:sz="0" w:space="0" w:color="auto"/>
        <w:right w:val="none" w:sz="0" w:space="0" w:color="auto"/>
      </w:divBdr>
    </w:div>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428352967">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591671268">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1089157597">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247880411">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4007238">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689601037">
      <w:bodyDiv w:val="1"/>
      <w:marLeft w:val="0"/>
      <w:marRight w:val="0"/>
      <w:marTop w:val="0"/>
      <w:marBottom w:val="0"/>
      <w:divBdr>
        <w:top w:val="none" w:sz="0" w:space="0" w:color="auto"/>
        <w:left w:val="none" w:sz="0" w:space="0" w:color="auto"/>
        <w:bottom w:val="none" w:sz="0" w:space="0" w:color="auto"/>
        <w:right w:val="none" w:sz="0" w:space="0" w:color="auto"/>
      </w:divBdr>
    </w:div>
    <w:div w:id="1753354338">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1981763349">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247487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4688</Characters>
  <Application>Microsoft Office Word</Application>
  <DocSecurity>0</DocSecurity>
  <PresentationFormat/>
  <Lines>39</Lines>
  <Paragraphs>10</Paragraphs>
  <Slides>0</Slides>
  <Notes>0</Notes>
  <HiddenSlides>0</HiddenSlides>
  <MMClips>0</MMClips>
  <ScaleCrop>false</ScaleCrop>
  <Manager/>
  <Company>www.thuvienhoclieu.com</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2020-08-05T03:18:00Z</dcterms:created>
  <dcterms:modified xsi:type="dcterms:W3CDTF">2020-08-05T06:33:00Z</dcterms:modified>
</cp:coreProperties>
</file>